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8A67F" w14:textId="77777777" w:rsidR="00854C5C" w:rsidRPr="00756146" w:rsidRDefault="00854C5C" w:rsidP="0050661A">
      <w:pPr>
        <w:spacing w:before="60" w:after="60"/>
        <w:jc w:val="center"/>
        <w:rPr>
          <w:rFonts w:ascii="Calibri" w:hAnsi="Calibri" w:cs="Arial"/>
          <w:b/>
          <w:sz w:val="28"/>
        </w:rPr>
      </w:pPr>
      <w:r w:rsidRPr="00756146">
        <w:rPr>
          <w:rFonts w:ascii="Calibri" w:hAnsi="Calibri" w:cs="Arial"/>
          <w:b/>
          <w:sz w:val="28"/>
        </w:rPr>
        <w:t>Fixer Upper</w:t>
      </w:r>
    </w:p>
    <w:p w14:paraId="1F197F5E" w14:textId="7942B5C9" w:rsidR="00A50428" w:rsidRPr="00756146" w:rsidRDefault="0085160C" w:rsidP="0050661A">
      <w:pPr>
        <w:spacing w:before="60" w:after="60"/>
        <w:jc w:val="center"/>
        <w:rPr>
          <w:rFonts w:ascii="Calibri" w:hAnsi="Calibri" w:cs="Arial"/>
          <w:b/>
        </w:rPr>
      </w:pPr>
      <w:r w:rsidRPr="00756146">
        <w:rPr>
          <w:rFonts w:ascii="Calibri" w:hAnsi="Calibri" w:cs="Arial"/>
          <w:b/>
        </w:rPr>
        <w:t>Week 3</w:t>
      </w:r>
      <w:r w:rsidR="00A50428" w:rsidRPr="00756146">
        <w:rPr>
          <w:rFonts w:ascii="Calibri" w:hAnsi="Calibri" w:cs="Arial"/>
          <w:b/>
        </w:rPr>
        <w:t xml:space="preserve"> –</w:t>
      </w:r>
      <w:r w:rsidR="00854C5C" w:rsidRPr="00756146">
        <w:rPr>
          <w:rFonts w:ascii="Calibri" w:hAnsi="Calibri" w:cs="Arial"/>
          <w:b/>
        </w:rPr>
        <w:t xml:space="preserve"> </w:t>
      </w:r>
      <w:r w:rsidRPr="00756146">
        <w:rPr>
          <w:rFonts w:ascii="Calibri" w:hAnsi="Calibri" w:cs="Arial"/>
          <w:b/>
        </w:rPr>
        <w:t>In The Meantime</w:t>
      </w:r>
    </w:p>
    <w:p w14:paraId="1515E064" w14:textId="77777777" w:rsidR="00A50428" w:rsidRPr="00756146" w:rsidRDefault="00A50428" w:rsidP="00A50428">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756146" w14:paraId="68D7746E" w14:textId="77777777" w:rsidTr="00F70E0C">
        <w:tc>
          <w:tcPr>
            <w:tcW w:w="9576" w:type="dxa"/>
            <w:shd w:val="clear" w:color="auto" w:fill="99CCFF"/>
          </w:tcPr>
          <w:p w14:paraId="034E2B15" w14:textId="77777777" w:rsidR="00A50428" w:rsidRPr="00756146" w:rsidRDefault="00A50428" w:rsidP="00F70E0C">
            <w:pPr>
              <w:rPr>
                <w:rFonts w:ascii="Calibri" w:hAnsi="Calibri" w:cs="Arial"/>
                <w:b/>
              </w:rPr>
            </w:pPr>
            <w:r w:rsidRPr="00756146">
              <w:rPr>
                <w:rFonts w:ascii="Calibri" w:hAnsi="Calibri" w:cs="Arial"/>
                <w:b/>
              </w:rPr>
              <w:t>CONNECTION (ORIENTATION)</w:t>
            </w:r>
          </w:p>
        </w:tc>
      </w:tr>
    </w:tbl>
    <w:p w14:paraId="388D947A" w14:textId="51DA04CF" w:rsidR="00A171FD" w:rsidRPr="00756146" w:rsidRDefault="00A50428" w:rsidP="0085160C">
      <w:pPr>
        <w:pStyle w:val="ListParagraph"/>
        <w:numPr>
          <w:ilvl w:val="0"/>
          <w:numId w:val="1"/>
        </w:numPr>
        <w:tabs>
          <w:tab w:val="left" w:pos="360"/>
        </w:tabs>
        <w:rPr>
          <w:bCs/>
          <w:iCs/>
        </w:rPr>
      </w:pPr>
      <w:r w:rsidRPr="00756146">
        <w:rPr>
          <w:b/>
        </w:rPr>
        <w:t>INTRO</w:t>
      </w:r>
      <w:r w:rsidRPr="00756146">
        <w:t xml:space="preserve">: </w:t>
      </w:r>
      <w:r w:rsidR="00F52513" w:rsidRPr="00756146">
        <w:t xml:space="preserve">At some point everything new becomes old.  As things become old it is necessary to take an inventory of what needs to be fixed.  Cars need to be fixed.  Homes have all sorts of repairs that must be fixed.  If you’re a parent, toys must be fixed.  Businesses have old models and systems that need to be fixed.  And then there’s you and </w:t>
      </w:r>
      <w:r w:rsidR="00292801" w:rsidRPr="00756146">
        <w:t>me. If you’re a human being something needs fixed!  All of us need to be fixed.</w:t>
      </w:r>
      <w:r w:rsidR="00F52513" w:rsidRPr="00756146">
        <w:t xml:space="preserve">  </w:t>
      </w:r>
      <w:r w:rsidR="000C3EEF" w:rsidRPr="00756146">
        <w:rPr>
          <w:bCs/>
          <w:iCs/>
        </w:rPr>
        <w:t xml:space="preserve">Inside all of us are hidden struggles that can lead to bigger problems if we fail to address them.  </w:t>
      </w:r>
      <w:r w:rsidR="00F52513" w:rsidRPr="00756146">
        <w:rPr>
          <w:bCs/>
          <w:iCs/>
        </w:rPr>
        <w:t xml:space="preserve">This series plans to address just that.  </w:t>
      </w:r>
    </w:p>
    <w:p w14:paraId="69C65D36" w14:textId="0B94E6D5" w:rsidR="00346D57" w:rsidRPr="00756146" w:rsidRDefault="001914C7" w:rsidP="00914533">
      <w:pPr>
        <w:pStyle w:val="ListParagraph"/>
        <w:numPr>
          <w:ilvl w:val="0"/>
          <w:numId w:val="1"/>
        </w:numPr>
        <w:tabs>
          <w:tab w:val="left" w:pos="360"/>
        </w:tabs>
        <w:rPr>
          <w:b/>
        </w:rPr>
      </w:pPr>
      <w:r w:rsidRPr="00756146">
        <w:rPr>
          <w:b/>
        </w:rPr>
        <w:t>TODAY</w:t>
      </w:r>
      <w:r w:rsidR="00914533" w:rsidRPr="00756146">
        <w:t xml:space="preserve">: </w:t>
      </w:r>
      <w:r w:rsidR="00D45E8F" w:rsidRPr="00756146">
        <w:t>So t</w:t>
      </w:r>
      <w:r w:rsidR="00F52513" w:rsidRPr="00756146">
        <w:t xml:space="preserve">oday we’re going to </w:t>
      </w:r>
      <w:r w:rsidR="0085160C" w:rsidRPr="00756146">
        <w:t xml:space="preserve">continue our series by addressing </w:t>
      </w:r>
      <w:r w:rsidR="00B42DA8" w:rsidRPr="00756146">
        <w:t>a topic, in the meantime.</w:t>
      </w:r>
      <w:r w:rsidR="0085160C" w:rsidRPr="00756146">
        <w:t xml:space="preserve">  </w:t>
      </w:r>
      <w:r w:rsidR="00784412" w:rsidRPr="00756146">
        <w:t xml:space="preserve">  </w:t>
      </w:r>
    </w:p>
    <w:p w14:paraId="554E877E" w14:textId="7AC4B116" w:rsidR="004A2F84" w:rsidRPr="00756146" w:rsidRDefault="00914533" w:rsidP="008B18BB">
      <w:pPr>
        <w:pStyle w:val="ListParagraph"/>
        <w:numPr>
          <w:ilvl w:val="0"/>
          <w:numId w:val="1"/>
        </w:numPr>
        <w:tabs>
          <w:tab w:val="left" w:pos="360"/>
        </w:tabs>
      </w:pPr>
      <w:r w:rsidRPr="00756146">
        <w:rPr>
          <w:b/>
        </w:rPr>
        <w:t>CONNECTION</w:t>
      </w:r>
      <w:r w:rsidR="004D59D5" w:rsidRPr="00756146">
        <w:t>:</w:t>
      </w:r>
      <w:r w:rsidR="00FC10F9" w:rsidRPr="00756146">
        <w:t xml:space="preserve"> </w:t>
      </w:r>
      <w:r w:rsidR="007B4776" w:rsidRPr="00756146">
        <w:t xml:space="preserve">Life is full of moments that are exciting.  When we have the opportunity to see family, go to a ballgame, eat </w:t>
      </w:r>
      <w:r w:rsidR="006C1FEB" w:rsidRPr="00756146">
        <w:t xml:space="preserve">at our favorite restaurant or </w:t>
      </w:r>
      <w:r w:rsidR="006B3761" w:rsidRPr="00756146">
        <w:t xml:space="preserve">accept a new job there is an excitement about us that even a stranger can see.  </w:t>
      </w:r>
      <w:r w:rsidR="007B4776" w:rsidRPr="00756146">
        <w:t xml:space="preserve">Then again, life is full of moments that are painful as well.  </w:t>
      </w:r>
      <w:r w:rsidR="006B3761" w:rsidRPr="00756146">
        <w:t xml:space="preserve">When a loved one passes, we get laid off from work or our </w:t>
      </w:r>
      <w:r w:rsidR="00DA7C3C" w:rsidRPr="00756146">
        <w:t>car breaks down we experience stress and pain</w:t>
      </w:r>
      <w:r w:rsidR="006B3761" w:rsidRPr="00756146">
        <w:t xml:space="preserve">.  </w:t>
      </w:r>
      <w:r w:rsidR="007B4776" w:rsidRPr="00756146">
        <w:t>Whether you’re in an exciting season or in a broken season there is</w:t>
      </w:r>
      <w:r w:rsidR="006B3761" w:rsidRPr="00756146">
        <w:t xml:space="preserve"> something </w:t>
      </w:r>
      <w:r w:rsidR="00DA7C3C" w:rsidRPr="00756146">
        <w:t xml:space="preserve">they both have </w:t>
      </w:r>
      <w:r w:rsidR="006B3761" w:rsidRPr="00756146">
        <w:t>in common.  T</w:t>
      </w:r>
      <w:r w:rsidR="007B4776" w:rsidRPr="00756146">
        <w:t xml:space="preserve">here is always a wait.  </w:t>
      </w:r>
    </w:p>
    <w:p w14:paraId="37A0B98B" w14:textId="5B57A4F9" w:rsidR="00A50428" w:rsidRPr="00756146" w:rsidRDefault="00A50428" w:rsidP="00A50428">
      <w:pPr>
        <w:tabs>
          <w:tab w:val="left" w:pos="360"/>
        </w:tabs>
        <w:rPr>
          <w:rFonts w:ascii="Calibri" w:hAnsi="Calibri"/>
          <w:b/>
        </w:rPr>
      </w:pPr>
      <w:r w:rsidRPr="00756146">
        <w:rPr>
          <w:rFonts w:ascii="Calibri" w:hAnsi="Calibri" w:cs="Arial"/>
          <w:b/>
          <w:i/>
        </w:rPr>
        <w:t>TRANSITION</w:t>
      </w:r>
      <w:r w:rsidR="008B2D31" w:rsidRPr="00756146">
        <w:rPr>
          <w:rFonts w:ascii="Calibri" w:hAnsi="Calibri" w:cs="Arial"/>
          <w:i/>
        </w:rPr>
        <w:t>:</w:t>
      </w:r>
      <w:r w:rsidR="007B4776" w:rsidRPr="00756146">
        <w:rPr>
          <w:rFonts w:ascii="Calibri" w:hAnsi="Calibri" w:cs="Arial"/>
          <w:i/>
        </w:rPr>
        <w:t xml:space="preserve"> </w:t>
      </w:r>
      <w:r w:rsidR="006B3761" w:rsidRPr="00756146">
        <w:rPr>
          <w:rFonts w:ascii="Calibri" w:hAnsi="Calibri" w:cs="Arial"/>
          <w:i/>
        </w:rPr>
        <w:t xml:space="preserve">In both good times and bad, the wait can cause a lot of trouble for us.  </w:t>
      </w:r>
    </w:p>
    <w:p w14:paraId="2BFAE5A9" w14:textId="77777777" w:rsidR="00A50428" w:rsidRPr="00756146" w:rsidRDefault="00A50428" w:rsidP="00A50428">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756146" w14:paraId="3D585C02" w14:textId="77777777" w:rsidTr="00F70E0C">
        <w:tc>
          <w:tcPr>
            <w:tcW w:w="9576" w:type="dxa"/>
            <w:shd w:val="clear" w:color="auto" w:fill="99CCFF"/>
          </w:tcPr>
          <w:p w14:paraId="534947E7" w14:textId="77777777" w:rsidR="00A50428" w:rsidRPr="00756146" w:rsidRDefault="00A50428" w:rsidP="00F70E0C">
            <w:pPr>
              <w:rPr>
                <w:rFonts w:ascii="Calibri" w:hAnsi="Calibri" w:cs="Arial"/>
                <w:b/>
              </w:rPr>
            </w:pPr>
            <w:r w:rsidRPr="00756146">
              <w:rPr>
                <w:rFonts w:ascii="Calibri" w:hAnsi="Calibri" w:cs="Arial"/>
                <w:b/>
              </w:rPr>
              <w:t xml:space="preserve">TENSION (IDENTIFICATION) </w:t>
            </w:r>
          </w:p>
        </w:tc>
      </w:tr>
    </w:tbl>
    <w:p w14:paraId="57E90FC5" w14:textId="12FB7D8D" w:rsidR="00E4543C" w:rsidRPr="00756146" w:rsidRDefault="00A50428" w:rsidP="00C24E3D">
      <w:pPr>
        <w:pStyle w:val="ListParagraph"/>
        <w:numPr>
          <w:ilvl w:val="0"/>
          <w:numId w:val="2"/>
        </w:numPr>
        <w:tabs>
          <w:tab w:val="left" w:pos="450"/>
        </w:tabs>
      </w:pPr>
      <w:r w:rsidRPr="00756146">
        <w:rPr>
          <w:b/>
        </w:rPr>
        <w:t>GENERAL</w:t>
      </w:r>
      <w:r w:rsidRPr="00756146">
        <w:t>:</w:t>
      </w:r>
      <w:r w:rsidR="00833A48" w:rsidRPr="00756146">
        <w:t xml:space="preserve"> </w:t>
      </w:r>
      <w:r w:rsidR="006B3761" w:rsidRPr="00756146">
        <w:t xml:space="preserve">It does take long within the process of waiting for us to lose </w:t>
      </w:r>
      <w:r w:rsidR="006F75E0" w:rsidRPr="00756146">
        <w:t>focus.  While we’re waiting we all face the temptation to neglect important roles</w:t>
      </w:r>
      <w:r w:rsidR="006F161F" w:rsidRPr="00756146">
        <w:t>, our relationships or vital</w:t>
      </w:r>
      <w:r w:rsidR="006F75E0" w:rsidRPr="00756146">
        <w:t xml:space="preserve"> responsibilities that we need to fulfill.  </w:t>
      </w:r>
    </w:p>
    <w:p w14:paraId="4C60CF3B" w14:textId="0FBB177B" w:rsidR="006B3761" w:rsidRPr="00756146" w:rsidRDefault="006B3761" w:rsidP="006B3761">
      <w:pPr>
        <w:pStyle w:val="ListParagraph"/>
        <w:numPr>
          <w:ilvl w:val="1"/>
          <w:numId w:val="2"/>
        </w:numPr>
        <w:tabs>
          <w:tab w:val="left" w:pos="450"/>
        </w:tabs>
      </w:pPr>
      <w:r w:rsidRPr="00756146">
        <w:rPr>
          <w:b/>
        </w:rPr>
        <w:t>Exciting Seasons</w:t>
      </w:r>
      <w:r w:rsidRPr="00756146">
        <w:t>-</w:t>
      </w:r>
      <w:r w:rsidR="006F75E0" w:rsidRPr="00756146">
        <w:t xml:space="preserve"> In exciting seasons, excitement itself can cause us to lose focus of what’s most important.  (IE. Learning Emily was pregnant was exciting.  Getting the house ready for a baby was hard to focus on in the midst of the excitement.  I was distracted with taking time off to celebrate with family, doctors visits and baby showers that we waiting a little long to get everything we needed together, to pay bills, make it to work on time and so on.)  The excitement of something can cause us to forget important roles we need to participate in or responsibilities that we need to fulfill.  </w:t>
      </w:r>
    </w:p>
    <w:p w14:paraId="3ABF20E9" w14:textId="2A1A5AE6" w:rsidR="006B3761" w:rsidRPr="00756146" w:rsidRDefault="006B3761" w:rsidP="006B3761">
      <w:pPr>
        <w:pStyle w:val="ListParagraph"/>
        <w:numPr>
          <w:ilvl w:val="1"/>
          <w:numId w:val="2"/>
        </w:numPr>
        <w:tabs>
          <w:tab w:val="left" w:pos="450"/>
        </w:tabs>
      </w:pPr>
      <w:r w:rsidRPr="00756146">
        <w:rPr>
          <w:b/>
        </w:rPr>
        <w:t>Broken Seasons</w:t>
      </w:r>
      <w:r w:rsidRPr="00756146">
        <w:t xml:space="preserve">- </w:t>
      </w:r>
      <w:r w:rsidR="006F75E0" w:rsidRPr="00756146">
        <w:t xml:space="preserve">In broken seasons we can lose focus as well.  (IE. Then Emily had a miscarriage.  That time of brokenness caused us to lose focus of a lot of things as well.  In that brokenness I was distracted and I forgot important roles I had to play to my wife and when I needed to participate in a specific responsibility at work.   </w:t>
      </w:r>
    </w:p>
    <w:p w14:paraId="501DF2C2" w14:textId="3A6573B2" w:rsidR="006F75E0" w:rsidRPr="00756146" w:rsidRDefault="006F75E0" w:rsidP="006B3761">
      <w:pPr>
        <w:pStyle w:val="ListParagraph"/>
        <w:numPr>
          <w:ilvl w:val="1"/>
          <w:numId w:val="2"/>
        </w:numPr>
        <w:tabs>
          <w:tab w:val="left" w:pos="450"/>
        </w:tabs>
      </w:pPr>
      <w:r w:rsidRPr="00756146">
        <w:rPr>
          <w:b/>
        </w:rPr>
        <w:t>GENERAL CONTINUED</w:t>
      </w:r>
      <w:r w:rsidR="00596C54" w:rsidRPr="00756146">
        <w:t xml:space="preserve">:  In exciting seasons and broken seasons we all struggle with waiting.  And this especially applies spiritually.  </w:t>
      </w:r>
    </w:p>
    <w:p w14:paraId="7269ADB9" w14:textId="6353F044" w:rsidR="00A50428" w:rsidRPr="00756146" w:rsidRDefault="00805B04" w:rsidP="00A50428">
      <w:pPr>
        <w:pStyle w:val="ListParagraph"/>
        <w:numPr>
          <w:ilvl w:val="0"/>
          <w:numId w:val="2"/>
        </w:numPr>
        <w:tabs>
          <w:tab w:val="left" w:pos="450"/>
        </w:tabs>
        <w:rPr>
          <w:b/>
          <w:i/>
        </w:rPr>
      </w:pPr>
      <w:r w:rsidRPr="00756146">
        <w:rPr>
          <w:b/>
        </w:rPr>
        <w:t>SPIRITUALLY</w:t>
      </w:r>
      <w:r w:rsidR="00A50428" w:rsidRPr="00756146">
        <w:t>:</w:t>
      </w:r>
      <w:r w:rsidRPr="00756146">
        <w:t xml:space="preserve"> Whether you’re a follower of Christ or not, all</w:t>
      </w:r>
      <w:r w:rsidR="000B536D" w:rsidRPr="00756146">
        <w:t xml:space="preserve"> </w:t>
      </w:r>
      <w:r w:rsidR="004928C7" w:rsidRPr="00756146">
        <w:t xml:space="preserve">of us have a hard time waiting </w:t>
      </w:r>
      <w:r w:rsidRPr="00756146">
        <w:t>on God to reveal Himself to us, answer a prayer or provide us with something we need.  When we’re forced to wait we typically struggle to keep our faith.  Why?  Because waiting for a God we can’t see, hear or touch feels as though we’re waiting for nothing.  While we know this isn’t proof for or against God, it</w:t>
      </w:r>
      <w:r w:rsidR="00DA7C3C" w:rsidRPr="00756146">
        <w:t>’</w:t>
      </w:r>
      <w:r w:rsidRPr="00756146">
        <w:t xml:space="preserve">s still hard to wait.  </w:t>
      </w:r>
    </w:p>
    <w:p w14:paraId="5B3A776F" w14:textId="0957E688" w:rsidR="00A50428" w:rsidRPr="00756146" w:rsidRDefault="00A50428" w:rsidP="00A50428">
      <w:pPr>
        <w:pStyle w:val="ListParagraph"/>
        <w:numPr>
          <w:ilvl w:val="0"/>
          <w:numId w:val="2"/>
        </w:numPr>
        <w:tabs>
          <w:tab w:val="clear" w:pos="5400"/>
        </w:tabs>
        <w:rPr>
          <w:b/>
        </w:rPr>
      </w:pPr>
      <w:r w:rsidRPr="00756146">
        <w:rPr>
          <w:b/>
        </w:rPr>
        <w:lastRenderedPageBreak/>
        <w:t>CHALLENGE</w:t>
      </w:r>
      <w:r w:rsidRPr="00756146">
        <w:t xml:space="preserve">: </w:t>
      </w:r>
      <w:r w:rsidR="006F161F" w:rsidRPr="00756146">
        <w:t>Waiting is</w:t>
      </w:r>
      <w:r w:rsidR="00805B04" w:rsidRPr="00756146">
        <w:t xml:space="preserve"> inevitable.  Waiting is something we can’t avoid.  However, the challenge with waiting isn’t actually the wait itself.  The challenge with waiting is how we prepare ourselves </w:t>
      </w:r>
      <w:r w:rsidR="004928C7" w:rsidRPr="00756146">
        <w:t>“</w:t>
      </w:r>
      <w:r w:rsidR="00805B04" w:rsidRPr="00756146">
        <w:t>in the meantime.</w:t>
      </w:r>
      <w:r w:rsidR="004928C7" w:rsidRPr="00756146">
        <w:t>”</w:t>
      </w:r>
      <w:r w:rsidR="00805B04" w:rsidRPr="00756146">
        <w:t xml:space="preserve">   </w:t>
      </w:r>
    </w:p>
    <w:p w14:paraId="6B3DFD8B" w14:textId="25AFD68C" w:rsidR="00A50428" w:rsidRPr="00756146" w:rsidRDefault="00A50428" w:rsidP="00AE5B53">
      <w:pPr>
        <w:tabs>
          <w:tab w:val="left" w:pos="2253"/>
        </w:tabs>
        <w:rPr>
          <w:rFonts w:ascii="Calibri" w:hAnsi="Calibri"/>
          <w:i/>
        </w:rPr>
      </w:pPr>
      <w:r w:rsidRPr="00756146">
        <w:rPr>
          <w:rFonts w:ascii="Calibri" w:hAnsi="Calibri"/>
          <w:b/>
          <w:i/>
        </w:rPr>
        <w:t>TRANSITION</w:t>
      </w:r>
      <w:r w:rsidRPr="00756146">
        <w:rPr>
          <w:rFonts w:ascii="Calibri" w:hAnsi="Calibri"/>
          <w:i/>
        </w:rPr>
        <w:t>:</w:t>
      </w:r>
      <w:r w:rsidR="00B42DA8" w:rsidRPr="00756146">
        <w:rPr>
          <w:rFonts w:ascii="Calibri" w:hAnsi="Calibri"/>
          <w:i/>
        </w:rPr>
        <w:t xml:space="preserve">  While all of us have seasons of waiting, what we</w:t>
      </w:r>
      <w:r w:rsidR="00805B04" w:rsidRPr="00756146">
        <w:rPr>
          <w:rFonts w:ascii="Calibri" w:hAnsi="Calibri"/>
          <w:i/>
        </w:rPr>
        <w:t xml:space="preserve"> do in the meantime will set us up for success or failure</w:t>
      </w:r>
      <w:r w:rsidR="00B42DA8" w:rsidRPr="00756146">
        <w:rPr>
          <w:rFonts w:ascii="Calibri" w:hAnsi="Calibri"/>
          <w:i/>
        </w:rPr>
        <w:t>.</w:t>
      </w:r>
      <w:r w:rsidR="00805B04" w:rsidRPr="00756146">
        <w:rPr>
          <w:rFonts w:ascii="Calibri" w:hAnsi="Calibri"/>
          <w:i/>
        </w:rPr>
        <w:t xml:space="preserve">  So today I want to share 4 helpful steps we can be proacti</w:t>
      </w:r>
      <w:r w:rsidR="004928C7" w:rsidRPr="00756146">
        <w:rPr>
          <w:rFonts w:ascii="Calibri" w:hAnsi="Calibri"/>
          <w:i/>
        </w:rPr>
        <w:t>ve in the meantime of our wait fo</w:t>
      </w:r>
      <w:r w:rsidR="00B36640" w:rsidRPr="00756146">
        <w:rPr>
          <w:rFonts w:ascii="Calibri" w:hAnsi="Calibri"/>
          <w:i/>
        </w:rPr>
        <w:t xml:space="preserve">r God to reveal himself.  </w:t>
      </w:r>
      <w:r w:rsidR="00805B04" w:rsidRPr="00756146">
        <w:rPr>
          <w:rFonts w:ascii="Calibri" w:hAnsi="Calibri"/>
          <w:i/>
        </w:rPr>
        <w:t xml:space="preserve"> </w:t>
      </w:r>
      <w:r w:rsidR="00B42DA8" w:rsidRPr="00756146">
        <w:rPr>
          <w:rFonts w:ascii="Calibri" w:hAnsi="Calibri"/>
          <w:i/>
        </w:rPr>
        <w:t xml:space="preserve">  </w:t>
      </w:r>
    </w:p>
    <w:p w14:paraId="750ABC73" w14:textId="77777777" w:rsidR="00AE5B53" w:rsidRPr="00756146" w:rsidRDefault="00AE5B53" w:rsidP="00AE5B53">
      <w:pPr>
        <w:tabs>
          <w:tab w:val="left" w:pos="2253"/>
        </w:tabs>
        <w:rPr>
          <w:rFonts w:ascii="Calibri" w:hAnsi="Calibri"/>
        </w:rPr>
      </w:pPr>
    </w:p>
    <w:tbl>
      <w:tblPr>
        <w:tblW w:w="0" w:type="auto"/>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756146" w14:paraId="36D1489A" w14:textId="77777777" w:rsidTr="00F70E0C">
        <w:tc>
          <w:tcPr>
            <w:tcW w:w="9576" w:type="dxa"/>
            <w:shd w:val="clear" w:color="auto" w:fill="99CCFF"/>
          </w:tcPr>
          <w:p w14:paraId="4434C0B2" w14:textId="77777777" w:rsidR="00A50428" w:rsidRPr="00756146" w:rsidRDefault="00A50428" w:rsidP="00F70E0C">
            <w:pPr>
              <w:rPr>
                <w:rFonts w:ascii="Calibri" w:hAnsi="Calibri" w:cs="Arial"/>
                <w:b/>
              </w:rPr>
            </w:pPr>
            <w:r w:rsidRPr="00756146">
              <w:rPr>
                <w:rFonts w:ascii="Calibri" w:hAnsi="Calibri" w:cs="Arial"/>
                <w:b/>
              </w:rPr>
              <w:t>TRUTH (ILLUMINATION)</w:t>
            </w:r>
          </w:p>
        </w:tc>
      </w:tr>
    </w:tbl>
    <w:p w14:paraId="15DB10EB" w14:textId="77777777" w:rsidR="00A50428" w:rsidRPr="00756146" w:rsidRDefault="00A50428" w:rsidP="00A50428">
      <w:pPr>
        <w:rPr>
          <w:rFonts w:ascii="Calibri" w:hAnsi="Calibri"/>
        </w:rPr>
      </w:pPr>
    </w:p>
    <w:p w14:paraId="1024BA1A" w14:textId="39BF3E24" w:rsidR="00A50428" w:rsidRPr="00756146" w:rsidRDefault="00A50428" w:rsidP="00A50428">
      <w:pPr>
        <w:pStyle w:val="ListParagraph"/>
        <w:numPr>
          <w:ilvl w:val="0"/>
          <w:numId w:val="4"/>
        </w:numPr>
        <w:tabs>
          <w:tab w:val="clear" w:pos="5400"/>
        </w:tabs>
      </w:pPr>
      <w:r w:rsidRPr="00756146">
        <w:rPr>
          <w:b/>
        </w:rPr>
        <w:t>CONTEXT</w:t>
      </w:r>
      <w:r w:rsidRPr="00756146">
        <w:t>:</w:t>
      </w:r>
      <w:r w:rsidR="00B36640" w:rsidRPr="00756146">
        <w:t xml:space="preserve">  </w:t>
      </w:r>
      <w:r w:rsidR="008810F7" w:rsidRPr="00756146">
        <w:t xml:space="preserve">Israel was in a season of transition.  Elijah the prophet set Ahab to be King of Israel.  Shortly after becoming King, Ahab began to worship other gods, namely the gods of </w:t>
      </w:r>
      <w:proofErr w:type="spellStart"/>
      <w:r w:rsidR="008810F7" w:rsidRPr="00756146">
        <w:t>baal</w:t>
      </w:r>
      <w:proofErr w:type="spellEnd"/>
      <w:r w:rsidR="008810F7" w:rsidRPr="00756146">
        <w:t xml:space="preserve">.  </w:t>
      </w:r>
      <w:r w:rsidR="007A3123" w:rsidRPr="00756146">
        <w:t xml:space="preserve">He replaced </w:t>
      </w:r>
      <w:proofErr w:type="gramStart"/>
      <w:r w:rsidR="007A3123" w:rsidRPr="00756146">
        <w:t>alters</w:t>
      </w:r>
      <w:proofErr w:type="gramEnd"/>
      <w:r w:rsidR="007A3123" w:rsidRPr="00756146">
        <w:t xml:space="preserve"> built for God and made room for the worship of </w:t>
      </w:r>
      <w:proofErr w:type="spellStart"/>
      <w:r w:rsidR="007A3123" w:rsidRPr="00756146">
        <w:t>baal</w:t>
      </w:r>
      <w:proofErr w:type="spellEnd"/>
      <w:r w:rsidR="007A3123" w:rsidRPr="00756146">
        <w:t xml:space="preserve">.  In the midst of God’s blessings over Israel they slap in the face by saying he’s not enough.  He’s not good enough.  As a result, Elijah told Ahab that it would only rain at his words.  </w:t>
      </w:r>
    </w:p>
    <w:p w14:paraId="76C45358" w14:textId="28790E6A" w:rsidR="00A50428" w:rsidRPr="00756146" w:rsidRDefault="00A50428" w:rsidP="00A50428">
      <w:pPr>
        <w:pStyle w:val="ListParagraph"/>
        <w:numPr>
          <w:ilvl w:val="0"/>
          <w:numId w:val="4"/>
        </w:numPr>
        <w:tabs>
          <w:tab w:val="clear" w:pos="5400"/>
        </w:tabs>
      </w:pPr>
      <w:r w:rsidRPr="00756146">
        <w:rPr>
          <w:b/>
        </w:rPr>
        <w:t>STORYLINE</w:t>
      </w:r>
      <w:r w:rsidRPr="00756146">
        <w:t>:</w:t>
      </w:r>
      <w:r w:rsidR="007A3123" w:rsidRPr="00756146">
        <w:t xml:space="preserve">  Our story picks up at the end of 3 years without rain.  King Ahab was severely upset at Elijah.  After 3 years of God trying to turn the heart of the people back to Him, God is ready to reveal himself as the only one true God.    </w:t>
      </w:r>
    </w:p>
    <w:p w14:paraId="605B2721" w14:textId="014004F6" w:rsidR="00300F32" w:rsidRPr="00756146" w:rsidRDefault="00B36640" w:rsidP="00A50428">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756146">
        <w:rPr>
          <w:rFonts w:ascii="Calibri" w:hAnsi="Calibri"/>
          <w:b/>
          <w:bCs/>
        </w:rPr>
        <w:t>1 Kings 18:1-</w:t>
      </w:r>
      <w:r w:rsidR="0061064E" w:rsidRPr="00756146">
        <w:rPr>
          <w:rFonts w:ascii="Calibri" w:hAnsi="Calibri"/>
          <w:b/>
          <w:bCs/>
        </w:rPr>
        <w:t>2</w:t>
      </w:r>
    </w:p>
    <w:p w14:paraId="17CC3F9C" w14:textId="320AEE2F" w:rsidR="00300F32" w:rsidRPr="00756146" w:rsidRDefault="00B36640" w:rsidP="00300F32">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756146">
        <w:rPr>
          <w:rFonts w:ascii="Calibri" w:hAnsi="Calibri"/>
          <w:b/>
          <w:bCs/>
          <w:vertAlign w:val="superscript"/>
        </w:rPr>
        <w:t>1</w:t>
      </w:r>
      <w:r w:rsidR="0061064E" w:rsidRPr="00756146">
        <w:rPr>
          <w:rFonts w:ascii="Calibri" w:hAnsi="Calibri"/>
          <w:b/>
          <w:bCs/>
          <w:vertAlign w:val="superscript"/>
        </w:rPr>
        <w:t> </w:t>
      </w:r>
      <w:r w:rsidRPr="00756146">
        <w:rPr>
          <w:rFonts w:ascii="Calibri" w:hAnsi="Calibri"/>
          <w:b/>
          <w:bCs/>
        </w:rPr>
        <w:t>After a long time, in the third year, the word of the Lord came to Elijah: “Go and present yourself to Ahab, and I will send rain on the land.” </w:t>
      </w:r>
      <w:r w:rsidRPr="00756146">
        <w:rPr>
          <w:rFonts w:ascii="Calibri" w:hAnsi="Calibri"/>
          <w:b/>
          <w:bCs/>
          <w:vertAlign w:val="superscript"/>
        </w:rPr>
        <w:t>2 </w:t>
      </w:r>
      <w:r w:rsidRPr="00756146">
        <w:rPr>
          <w:rFonts w:ascii="Calibri" w:hAnsi="Calibri"/>
          <w:b/>
          <w:bCs/>
        </w:rPr>
        <w:t>So Elijah went to present himself to Ahab.</w:t>
      </w:r>
    </w:p>
    <w:p w14:paraId="2E12E5D7" w14:textId="14A9CC9D" w:rsidR="006F4429" w:rsidRPr="00756146" w:rsidRDefault="007A3123" w:rsidP="00005AC8">
      <w:pPr>
        <w:pStyle w:val="ListParagraph"/>
        <w:numPr>
          <w:ilvl w:val="0"/>
          <w:numId w:val="6"/>
        </w:numPr>
      </w:pPr>
      <w:r w:rsidRPr="00756146">
        <w:t>After 3 years of killing the prophets and attempting to kill Elijah, Elijah resurfaces.  God had purposely sent Elijah to a brook and to a widow’s house to keep Elijah away from King Ahab.  As you can imagine, King Ahab wasn’t thrilled see him.  As a King facing a massive drought, the people were now questioning his divine leadership.  With his people unhappy you can imagine how he felt about Elijah.  He felt Elijah was responsible for his failure.  So they meet in vs. 17.</w:t>
      </w:r>
    </w:p>
    <w:p w14:paraId="40DA2C8A" w14:textId="3DD1A5AF" w:rsidR="00A50428" w:rsidRPr="00756146" w:rsidRDefault="00A50428" w:rsidP="000B6E1D">
      <w:pPr>
        <w:rPr>
          <w:rFonts w:ascii="Calibri" w:hAnsi="Calibri"/>
        </w:rPr>
      </w:pPr>
    </w:p>
    <w:p w14:paraId="1464E7D6" w14:textId="6D28574C" w:rsidR="000B6E1D" w:rsidRPr="00756146" w:rsidRDefault="00B36640" w:rsidP="000B6E1D">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756146">
        <w:rPr>
          <w:rFonts w:ascii="Calibri" w:hAnsi="Calibri"/>
          <w:b/>
          <w:bCs/>
        </w:rPr>
        <w:t>1 Kings 18:17-18</w:t>
      </w:r>
    </w:p>
    <w:p w14:paraId="7E1EBCF4" w14:textId="10461F38" w:rsidR="000B6E1D" w:rsidRPr="00756146" w:rsidRDefault="00B36640" w:rsidP="000B6E1D">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756146">
        <w:rPr>
          <w:rFonts w:ascii="Calibri" w:hAnsi="Calibri"/>
          <w:b/>
          <w:bCs/>
          <w:vertAlign w:val="superscript"/>
        </w:rPr>
        <w:t>17 </w:t>
      </w:r>
      <w:r w:rsidRPr="00756146">
        <w:rPr>
          <w:rFonts w:ascii="Calibri" w:hAnsi="Calibri"/>
          <w:b/>
          <w:bCs/>
        </w:rPr>
        <w:t xml:space="preserve">When he saw Elijah, he said to him, “Is that you, you troubler of Israel?”  </w:t>
      </w:r>
      <w:r w:rsidRPr="00756146">
        <w:rPr>
          <w:rFonts w:ascii="Calibri" w:hAnsi="Calibri"/>
          <w:b/>
          <w:bCs/>
          <w:vertAlign w:val="superscript"/>
        </w:rPr>
        <w:t>18 </w:t>
      </w:r>
      <w:r w:rsidRPr="00756146">
        <w:rPr>
          <w:rFonts w:ascii="Calibri" w:hAnsi="Calibri"/>
          <w:b/>
          <w:bCs/>
        </w:rPr>
        <w:t xml:space="preserve">“I have not made trouble for Israel,” Elijah replied. “But you and your father’s family have. You have abandoned the Lord’s commands and have followed the </w:t>
      </w:r>
      <w:proofErr w:type="spellStart"/>
      <w:r w:rsidRPr="00756146">
        <w:rPr>
          <w:rFonts w:ascii="Calibri" w:hAnsi="Calibri"/>
          <w:b/>
          <w:bCs/>
        </w:rPr>
        <w:t>Baals</w:t>
      </w:r>
      <w:proofErr w:type="spellEnd"/>
      <w:r w:rsidRPr="00756146">
        <w:rPr>
          <w:rFonts w:ascii="Calibri" w:hAnsi="Calibri"/>
          <w:b/>
          <w:bCs/>
        </w:rPr>
        <w:t>. </w:t>
      </w:r>
    </w:p>
    <w:p w14:paraId="0201414E" w14:textId="0DC92328" w:rsidR="004E006A" w:rsidRPr="00756146" w:rsidRDefault="007A3123" w:rsidP="00861388">
      <w:pPr>
        <w:pStyle w:val="ListParagraph"/>
        <w:numPr>
          <w:ilvl w:val="0"/>
          <w:numId w:val="14"/>
        </w:numPr>
      </w:pPr>
      <w:r w:rsidRPr="00756146">
        <w:t xml:space="preserve">Elijah goes straight to the point.  He </w:t>
      </w:r>
      <w:r w:rsidR="00871AC0" w:rsidRPr="00756146">
        <w:t xml:space="preserve">lets Ahab know that the reason they are struggling is because of his serving the fake gods of </w:t>
      </w:r>
      <w:proofErr w:type="spellStart"/>
      <w:r w:rsidR="00871AC0" w:rsidRPr="00756146">
        <w:t>baal</w:t>
      </w:r>
      <w:proofErr w:type="spellEnd"/>
      <w:r w:rsidR="00871AC0" w:rsidRPr="00756146">
        <w:t xml:space="preserve">.  Obviously Ahab doesn’t believe </w:t>
      </w:r>
      <w:proofErr w:type="gramStart"/>
      <w:r w:rsidR="00871AC0" w:rsidRPr="00756146">
        <w:t>this,</w:t>
      </w:r>
      <w:proofErr w:type="gramEnd"/>
      <w:r w:rsidR="00871AC0" w:rsidRPr="00756146">
        <w:t xml:space="preserve"> otherwise he would have given up a long time ago.  So Elijah sets up a meeting to prove the one true God once and for all.  </w:t>
      </w:r>
    </w:p>
    <w:p w14:paraId="23BC6706" w14:textId="5CEC8D64" w:rsidR="00871AC0" w:rsidRPr="00756146" w:rsidRDefault="00871AC0" w:rsidP="00861388">
      <w:pPr>
        <w:pStyle w:val="ListParagraph"/>
        <w:numPr>
          <w:ilvl w:val="0"/>
          <w:numId w:val="14"/>
        </w:numPr>
      </w:pPr>
      <w:r w:rsidRPr="00756146">
        <w:t xml:space="preserve">They bring in the prophets of </w:t>
      </w:r>
      <w:proofErr w:type="spellStart"/>
      <w:r w:rsidRPr="00756146">
        <w:t>baal</w:t>
      </w:r>
      <w:proofErr w:type="spellEnd"/>
      <w:r w:rsidRPr="00756146">
        <w:t xml:space="preserve">, all 450 of them.  Elijah sets the stage telling them to set up a sacrifice and allow the prophets to call on the gods of </w:t>
      </w:r>
      <w:proofErr w:type="spellStart"/>
      <w:r w:rsidRPr="00756146">
        <w:t>baal</w:t>
      </w:r>
      <w:proofErr w:type="spellEnd"/>
      <w:r w:rsidRPr="00756146">
        <w:t xml:space="preserve"> to cause the sacrifice to burn.  Of course that doesn’t happen.  After some time Elijah calls their god out and says it’s his turn to call on God.  Then he asks that water be dumped on his sacrifice.  With a simple prayer he prays and God consumes the wet alter and offering with fire straight from heaven.  </w:t>
      </w:r>
    </w:p>
    <w:p w14:paraId="79F92292" w14:textId="65B034CC" w:rsidR="00871AC0" w:rsidRPr="00756146" w:rsidRDefault="00871AC0" w:rsidP="00861388">
      <w:pPr>
        <w:pStyle w:val="ListParagraph"/>
        <w:numPr>
          <w:ilvl w:val="0"/>
          <w:numId w:val="14"/>
        </w:numPr>
      </w:pPr>
      <w:r w:rsidRPr="00756146">
        <w:t xml:space="preserve">In one moment he demonstrates that </w:t>
      </w:r>
      <w:proofErr w:type="spellStart"/>
      <w:r w:rsidRPr="00756146">
        <w:t>baal</w:t>
      </w:r>
      <w:proofErr w:type="spellEnd"/>
      <w:r w:rsidRPr="00756146">
        <w:t xml:space="preserve"> was not real and that Israel needed to return to the God of Israel alone.  After seeing such a sight they turn to God.  Then we transition again.  </w:t>
      </w:r>
    </w:p>
    <w:p w14:paraId="1E4D3E8A" w14:textId="77777777" w:rsidR="000B6E1D" w:rsidRPr="00756146" w:rsidRDefault="000B6E1D" w:rsidP="000B6E1D">
      <w:pPr>
        <w:rPr>
          <w:rFonts w:ascii="Calibri" w:hAnsi="Calibri"/>
        </w:rPr>
      </w:pPr>
    </w:p>
    <w:p w14:paraId="5547AF3D" w14:textId="6412FE3F" w:rsidR="000B6E1D" w:rsidRPr="00756146" w:rsidRDefault="00871AC0" w:rsidP="000B6E1D">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756146">
        <w:rPr>
          <w:rFonts w:ascii="Calibri" w:hAnsi="Calibri"/>
          <w:b/>
          <w:bCs/>
        </w:rPr>
        <w:t>1 Kings 18:41-42</w:t>
      </w:r>
    </w:p>
    <w:p w14:paraId="11643231" w14:textId="31E4E1E0" w:rsidR="00861388" w:rsidRPr="00756146" w:rsidRDefault="00B36640" w:rsidP="000472CB">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756146">
        <w:rPr>
          <w:rFonts w:ascii="Calibri" w:hAnsi="Calibri"/>
          <w:b/>
          <w:bCs/>
          <w:vertAlign w:val="superscript"/>
        </w:rPr>
        <w:t>41 </w:t>
      </w:r>
      <w:r w:rsidRPr="00756146">
        <w:rPr>
          <w:rFonts w:ascii="Calibri" w:hAnsi="Calibri"/>
          <w:b/>
          <w:bCs/>
        </w:rPr>
        <w:t>And Elijah said to Ahab, “Go, eat and drink, for there is the sound of a heavy rain.” </w:t>
      </w:r>
      <w:r w:rsidRPr="00756146">
        <w:rPr>
          <w:rFonts w:ascii="Calibri" w:hAnsi="Calibri"/>
          <w:b/>
          <w:bCs/>
          <w:vertAlign w:val="superscript"/>
        </w:rPr>
        <w:t>42 </w:t>
      </w:r>
      <w:r w:rsidRPr="00756146">
        <w:rPr>
          <w:rFonts w:ascii="Calibri" w:hAnsi="Calibri"/>
          <w:b/>
          <w:bCs/>
        </w:rPr>
        <w:t xml:space="preserve">So Ahab went off to eat and drink, but Elijah climbed to the top of Carmel, bent down to the ground and put his face between his knees. </w:t>
      </w:r>
    </w:p>
    <w:p w14:paraId="4D89C9EF" w14:textId="77777777" w:rsidR="001D15FE" w:rsidRPr="00756146" w:rsidRDefault="00A171FD" w:rsidP="0085160C">
      <w:pPr>
        <w:pStyle w:val="ListParagraph"/>
        <w:numPr>
          <w:ilvl w:val="0"/>
          <w:numId w:val="14"/>
        </w:numPr>
      </w:pPr>
      <w:r w:rsidRPr="00756146">
        <w:t xml:space="preserve"> </w:t>
      </w:r>
      <w:r w:rsidR="001D15FE" w:rsidRPr="00756146">
        <w:t xml:space="preserve">Three years of waiting for rain to come.  Three years of being threatened by Ahab and Jezebel. Three years of waiting and now God’s revealed himself through consuming a sacrifice to prove he’s real over the gods of </w:t>
      </w:r>
      <w:proofErr w:type="spellStart"/>
      <w:r w:rsidR="001D15FE" w:rsidRPr="00756146">
        <w:t>baal</w:t>
      </w:r>
      <w:proofErr w:type="spellEnd"/>
      <w:r w:rsidR="001D15FE" w:rsidRPr="00756146">
        <w:t xml:space="preserve">.  Now rain will be further proof, but there’s one problem.  There’s not a cloud in the sky.  God told Elijah it would rain again, but didn’t tell him when.  There’s a real excitement, yet they couldn’t see anything.  </w:t>
      </w:r>
    </w:p>
    <w:p w14:paraId="691DAC18" w14:textId="77777777" w:rsidR="001D15FE" w:rsidRPr="00756146" w:rsidRDefault="001D15FE" w:rsidP="0085160C">
      <w:pPr>
        <w:pStyle w:val="ListParagraph"/>
        <w:numPr>
          <w:ilvl w:val="0"/>
          <w:numId w:val="14"/>
        </w:numPr>
      </w:pPr>
      <w:r w:rsidRPr="00756146">
        <w:t xml:space="preserve">When God moves in our life it is pretty exciting.  However, even when God moves in our life there are times that what we feel and what we see don’t go hand in hand. Waiting on God to provide something we know he’s promised is hard.  </w:t>
      </w:r>
    </w:p>
    <w:p w14:paraId="50909241" w14:textId="76374E97" w:rsidR="0085160C" w:rsidRPr="00756146" w:rsidRDefault="001D15FE" w:rsidP="0085160C">
      <w:pPr>
        <w:pStyle w:val="ListParagraph"/>
        <w:numPr>
          <w:ilvl w:val="0"/>
          <w:numId w:val="14"/>
        </w:numPr>
      </w:pPr>
      <w:r w:rsidRPr="00756146">
        <w:rPr>
          <w:b/>
        </w:rPr>
        <w:t>PERSONAL STORY</w:t>
      </w:r>
      <w:r w:rsidRPr="00756146">
        <w:t xml:space="preserve">: It reminds me of the year that I woke up Christmas morning before any of my family did and I opened up all of my presents without anyone watching me do so.  Waiting is hard. </w:t>
      </w:r>
    </w:p>
    <w:p w14:paraId="04F6F029" w14:textId="0894B3D0" w:rsidR="004E006A" w:rsidRPr="00756146" w:rsidRDefault="001D15FE" w:rsidP="00A171FD">
      <w:pPr>
        <w:pStyle w:val="ListParagraph"/>
        <w:numPr>
          <w:ilvl w:val="0"/>
          <w:numId w:val="14"/>
        </w:numPr>
      </w:pPr>
      <w:r w:rsidRPr="00756146">
        <w:t xml:space="preserve">However, waiting is good and what we do in the mean time is important.  </w:t>
      </w:r>
      <w:r w:rsidR="00256B39" w:rsidRPr="00756146">
        <w:t xml:space="preserve">Elijah begins to pray.  When you know God has the answer but you can’t see how, pray.  This is exactly what Elijah does.  </w:t>
      </w:r>
      <w:r w:rsidRPr="00756146">
        <w:t>Our story continues</w:t>
      </w:r>
      <w:r w:rsidR="00256B39" w:rsidRPr="00756146">
        <w:t xml:space="preserve"> with Elijah telling his servant to go look for a cloud of rain.  </w:t>
      </w:r>
      <w:r w:rsidRPr="00756146">
        <w:t xml:space="preserve">  </w:t>
      </w:r>
    </w:p>
    <w:p w14:paraId="168FC852" w14:textId="77777777" w:rsidR="00A171FD" w:rsidRPr="00756146" w:rsidRDefault="00A171FD" w:rsidP="00A171FD">
      <w:pPr>
        <w:rPr>
          <w:rFonts w:ascii="Calibri" w:hAnsi="Calibri"/>
        </w:rPr>
      </w:pPr>
    </w:p>
    <w:p w14:paraId="5E5C0255" w14:textId="433E3FB2" w:rsidR="00871AC0" w:rsidRPr="00756146" w:rsidRDefault="00871AC0" w:rsidP="00871AC0">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756146">
        <w:rPr>
          <w:rFonts w:ascii="Calibri" w:hAnsi="Calibri"/>
          <w:b/>
          <w:bCs/>
        </w:rPr>
        <w:t>1 Kings 18:43</w:t>
      </w:r>
    </w:p>
    <w:p w14:paraId="236EB2D2" w14:textId="77777777" w:rsidR="00871AC0" w:rsidRPr="00756146" w:rsidRDefault="00871AC0" w:rsidP="00871AC0">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756146">
        <w:rPr>
          <w:rFonts w:ascii="Calibri" w:hAnsi="Calibri"/>
          <w:b/>
          <w:bCs/>
          <w:vertAlign w:val="superscript"/>
        </w:rPr>
        <w:t>43 </w:t>
      </w:r>
      <w:r w:rsidRPr="00756146">
        <w:rPr>
          <w:rFonts w:ascii="Calibri" w:hAnsi="Calibri"/>
          <w:b/>
          <w:bCs/>
        </w:rPr>
        <w:t>“Go and look toward the sea,” he told his servant. And he went up and looked.  “There is nothing there,” he said.  Seven times Elijah said, “Go back.”</w:t>
      </w:r>
      <w:r w:rsidRPr="00756146">
        <w:rPr>
          <w:rFonts w:ascii="Calibri" w:hAnsi="Calibri"/>
        </w:rPr>
        <w:t xml:space="preserve"> </w:t>
      </w:r>
    </w:p>
    <w:p w14:paraId="0FA44C44" w14:textId="427BB37B" w:rsidR="00871AC0" w:rsidRPr="00756146" w:rsidRDefault="00256B39" w:rsidP="00A171FD">
      <w:pPr>
        <w:pStyle w:val="ListParagraph"/>
        <w:numPr>
          <w:ilvl w:val="0"/>
          <w:numId w:val="14"/>
        </w:numPr>
      </w:pPr>
      <w:r w:rsidRPr="00756146">
        <w:t xml:space="preserve">We get impatient doing the same thing over and over.  We get frustrated and lose hope while we’re waiting, but Elijah continued to pray even though he couldn’t see the results of the prayers he made.  Six times Elijah prayed only to not see his prayers answered.  However, he doesn’t stop.  </w:t>
      </w:r>
    </w:p>
    <w:p w14:paraId="2D0E94C9" w14:textId="77777777" w:rsidR="00871AC0" w:rsidRPr="00756146" w:rsidRDefault="00871AC0" w:rsidP="00A171FD">
      <w:pPr>
        <w:rPr>
          <w:rFonts w:ascii="Calibri" w:hAnsi="Calibri"/>
        </w:rPr>
      </w:pPr>
    </w:p>
    <w:p w14:paraId="088E48C9" w14:textId="73F8DB27" w:rsidR="004E006A" w:rsidRPr="00756146" w:rsidRDefault="00B36640" w:rsidP="004E006A">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756146">
        <w:rPr>
          <w:rFonts w:ascii="Calibri" w:hAnsi="Calibri"/>
          <w:b/>
          <w:bCs/>
        </w:rPr>
        <w:t>1 Kings 18:</w:t>
      </w:r>
      <w:r w:rsidR="008810F7" w:rsidRPr="00756146">
        <w:rPr>
          <w:rFonts w:ascii="Calibri" w:hAnsi="Calibri"/>
          <w:b/>
          <w:bCs/>
        </w:rPr>
        <w:t>44-45</w:t>
      </w:r>
    </w:p>
    <w:p w14:paraId="558AF3FA" w14:textId="495599C4" w:rsidR="004E006A" w:rsidRPr="00756146" w:rsidRDefault="008810F7" w:rsidP="004E006A">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756146">
        <w:rPr>
          <w:rFonts w:ascii="Calibri" w:hAnsi="Calibri"/>
          <w:b/>
          <w:bCs/>
          <w:vertAlign w:val="superscript"/>
        </w:rPr>
        <w:t>44 </w:t>
      </w:r>
      <w:r w:rsidRPr="00756146">
        <w:rPr>
          <w:rFonts w:ascii="Calibri" w:hAnsi="Calibri"/>
          <w:b/>
          <w:bCs/>
        </w:rPr>
        <w:t xml:space="preserve">The seventh time the servant reported, “A cloud as small as a man’s hand is rising from the sea.”  So Elijah said, “Go and tell Ahab, ‘Hitch up your chariot and go down before the rain stops you.’”  </w:t>
      </w:r>
      <w:r w:rsidRPr="00756146">
        <w:rPr>
          <w:rFonts w:ascii="Calibri" w:hAnsi="Calibri"/>
          <w:b/>
          <w:bCs/>
          <w:vertAlign w:val="superscript"/>
        </w:rPr>
        <w:t>45 </w:t>
      </w:r>
      <w:r w:rsidRPr="00756146">
        <w:rPr>
          <w:rFonts w:ascii="Calibri" w:hAnsi="Calibri"/>
          <w:b/>
          <w:bCs/>
        </w:rPr>
        <w:t xml:space="preserve">Meanwhile, the sky grew black with clouds, the wind rose, a heavy rain started falling and Ahab rode off to </w:t>
      </w:r>
      <w:proofErr w:type="spellStart"/>
      <w:r w:rsidRPr="00756146">
        <w:rPr>
          <w:rFonts w:ascii="Calibri" w:hAnsi="Calibri"/>
          <w:b/>
          <w:bCs/>
        </w:rPr>
        <w:t>Jezreel</w:t>
      </w:r>
      <w:proofErr w:type="spellEnd"/>
      <w:r w:rsidRPr="00756146">
        <w:rPr>
          <w:rFonts w:ascii="Calibri" w:hAnsi="Calibri"/>
          <w:b/>
          <w:bCs/>
        </w:rPr>
        <w:t>.</w:t>
      </w:r>
      <w:r w:rsidR="004E006A" w:rsidRPr="00756146">
        <w:rPr>
          <w:rFonts w:ascii="Calibri" w:hAnsi="Calibri"/>
        </w:rPr>
        <w:t xml:space="preserve"> </w:t>
      </w:r>
    </w:p>
    <w:p w14:paraId="3410EE2F" w14:textId="62453E59" w:rsidR="004E006A" w:rsidRPr="00756146" w:rsidRDefault="00256B39" w:rsidP="00256B39">
      <w:pPr>
        <w:pStyle w:val="ListParagraph"/>
        <w:numPr>
          <w:ilvl w:val="0"/>
          <w:numId w:val="17"/>
        </w:numPr>
      </w:pPr>
      <w:r w:rsidRPr="00756146">
        <w:t xml:space="preserve">We don’t know how many minutes, hours or days Elijah prayed, but we know he prayed 7 different times.  After praying and waiting God finally sends a sign of the rain to come through a small cloud.  The rain was on the way.  </w:t>
      </w:r>
    </w:p>
    <w:p w14:paraId="3D3ED1C9" w14:textId="329B843F" w:rsidR="00756146" w:rsidRPr="00756146" w:rsidRDefault="00756146" w:rsidP="00756146">
      <w:pPr>
        <w:pStyle w:val="ListParagraph"/>
        <w:numPr>
          <w:ilvl w:val="0"/>
          <w:numId w:val="17"/>
        </w:numPr>
      </w:pPr>
      <w:r w:rsidRPr="00756146">
        <w:t xml:space="preserve">Here’s what I want us to understand.  If Elijah </w:t>
      </w:r>
      <w:proofErr w:type="gramStart"/>
      <w:r w:rsidRPr="00756146">
        <w:t>would not have</w:t>
      </w:r>
      <w:proofErr w:type="gramEnd"/>
      <w:r w:rsidRPr="00756146">
        <w:t xml:space="preserve"> been in prayer while waiting for the rain he wouldn’t have heard from God to let Ahab rain was going to come.  Had Elijah not waited and prayed he would not have known to address the gods of </w:t>
      </w:r>
      <w:proofErr w:type="spellStart"/>
      <w:r w:rsidRPr="00756146">
        <w:t>baal</w:t>
      </w:r>
      <w:proofErr w:type="spellEnd"/>
      <w:r w:rsidRPr="00756146">
        <w:t xml:space="preserve">.  Had Elijah not gone up to the mountain to pray he would not have known when to tell King Ahab to make his way back to </w:t>
      </w:r>
      <w:proofErr w:type="gramStart"/>
      <w:r w:rsidRPr="00756146">
        <w:t>Israel.</w:t>
      </w:r>
      <w:proofErr w:type="gramEnd"/>
      <w:r w:rsidRPr="00756146">
        <w:t xml:space="preserve">  Had Elijah not waited and prayed he would not have known how to handle the situations after.  There are some things that only God will teach us when we feel stuck and can’t go anywhere.  When we’re busy moving forward we may miss what God is saying.  </w:t>
      </w:r>
    </w:p>
    <w:p w14:paraId="0CEB7E95" w14:textId="7E29766B" w:rsidR="00A50428" w:rsidRPr="00756146" w:rsidRDefault="00A50428" w:rsidP="00A50428">
      <w:pPr>
        <w:tabs>
          <w:tab w:val="left" w:pos="720"/>
        </w:tabs>
        <w:rPr>
          <w:rFonts w:ascii="Calibri" w:hAnsi="Calibri"/>
        </w:rPr>
      </w:pPr>
      <w:r w:rsidRPr="00756146">
        <w:rPr>
          <w:rFonts w:ascii="Calibri" w:hAnsi="Calibri"/>
          <w:i/>
        </w:rPr>
        <w:t>SUMMARY:</w:t>
      </w:r>
      <w:r w:rsidR="0085160C" w:rsidRPr="00756146">
        <w:rPr>
          <w:rFonts w:ascii="Calibri" w:hAnsi="Calibri"/>
          <w:i/>
        </w:rPr>
        <w:t xml:space="preserve"> </w:t>
      </w:r>
      <w:r w:rsidR="00756146" w:rsidRPr="00756146">
        <w:rPr>
          <w:rFonts w:ascii="Calibri" w:hAnsi="Calibri"/>
          <w:i/>
        </w:rPr>
        <w:t xml:space="preserve">Let me summarize this for us today… </w:t>
      </w:r>
      <w:r w:rsidR="00756146" w:rsidRPr="00756146">
        <w:rPr>
          <w:rFonts w:ascii="Calibri" w:hAnsi="Calibri"/>
          <w:b/>
          <w:i/>
        </w:rPr>
        <w:t>What we do in the meantime matters</w:t>
      </w:r>
      <w:r w:rsidR="00756146" w:rsidRPr="00756146">
        <w:rPr>
          <w:rFonts w:ascii="Calibri" w:hAnsi="Calibri"/>
          <w:i/>
        </w:rPr>
        <w:t xml:space="preserve">.  </w:t>
      </w:r>
    </w:p>
    <w:p w14:paraId="4163C271" w14:textId="77777777" w:rsidR="00A50428" w:rsidRPr="00756146" w:rsidRDefault="00A50428" w:rsidP="00A50428">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756146" w14:paraId="1AA5C8DE" w14:textId="77777777" w:rsidTr="00F70E0C">
        <w:tc>
          <w:tcPr>
            <w:tcW w:w="9576" w:type="dxa"/>
            <w:shd w:val="clear" w:color="auto" w:fill="99CCFF"/>
          </w:tcPr>
          <w:p w14:paraId="2B273840" w14:textId="77777777" w:rsidR="00A50428" w:rsidRPr="00756146" w:rsidRDefault="00A50428" w:rsidP="00F70E0C">
            <w:pPr>
              <w:rPr>
                <w:rFonts w:ascii="Calibri" w:hAnsi="Calibri" w:cs="Arial"/>
                <w:b/>
              </w:rPr>
            </w:pPr>
            <w:r w:rsidRPr="00756146">
              <w:rPr>
                <w:rFonts w:ascii="Calibri" w:hAnsi="Calibri" w:cs="Arial"/>
                <w:b/>
              </w:rPr>
              <w:t xml:space="preserve">APPLICATION </w:t>
            </w:r>
          </w:p>
        </w:tc>
      </w:tr>
    </w:tbl>
    <w:p w14:paraId="6517A96A" w14:textId="77777777" w:rsidR="00A50428" w:rsidRPr="00756146" w:rsidRDefault="00A50428" w:rsidP="00A50428">
      <w:pPr>
        <w:rPr>
          <w:rFonts w:ascii="Calibri" w:hAnsi="Calibri"/>
        </w:rPr>
      </w:pPr>
    </w:p>
    <w:p w14:paraId="57CB2D42" w14:textId="2758C6D6" w:rsidR="00A50428" w:rsidRPr="00756146" w:rsidRDefault="00A50428" w:rsidP="00A50428">
      <w:pPr>
        <w:spacing w:before="60" w:after="60"/>
        <w:rPr>
          <w:rFonts w:ascii="Calibri" w:hAnsi="Calibri" w:cs="Arial"/>
        </w:rPr>
      </w:pPr>
      <w:r w:rsidRPr="00756146">
        <w:rPr>
          <w:rFonts w:ascii="Calibri" w:hAnsi="Calibri"/>
          <w:b/>
        </w:rPr>
        <w:t>TRANSITION</w:t>
      </w:r>
      <w:r w:rsidR="00703F9F" w:rsidRPr="00756146">
        <w:rPr>
          <w:rFonts w:ascii="Calibri" w:hAnsi="Calibri"/>
        </w:rPr>
        <w:t xml:space="preserve">: </w:t>
      </w:r>
      <w:r w:rsidR="000472CB" w:rsidRPr="00756146">
        <w:rPr>
          <w:rFonts w:ascii="Calibri" w:hAnsi="Calibri"/>
        </w:rPr>
        <w:t xml:space="preserve">Here’s what this means </w:t>
      </w:r>
      <w:r w:rsidR="00A908BF" w:rsidRPr="00756146">
        <w:rPr>
          <w:rFonts w:ascii="Calibri" w:hAnsi="Calibri"/>
        </w:rPr>
        <w:t>in greater detail</w:t>
      </w:r>
      <w:r w:rsidR="000472CB" w:rsidRPr="00756146">
        <w:rPr>
          <w:rFonts w:ascii="Calibri" w:hAnsi="Calibri"/>
        </w:rPr>
        <w:t xml:space="preserve">.  </w:t>
      </w:r>
    </w:p>
    <w:p w14:paraId="6A08A7FB" w14:textId="6D3E8CCE" w:rsidR="00756146" w:rsidRPr="00756146" w:rsidRDefault="00EC5FEB" w:rsidP="00756146">
      <w:pPr>
        <w:rPr>
          <w:rFonts w:ascii="Calibri" w:hAnsi="Calibri"/>
        </w:rPr>
      </w:pPr>
      <w:r>
        <w:rPr>
          <w:rFonts w:ascii="Calibri" w:hAnsi="Calibri"/>
          <w:b/>
        </w:rPr>
        <w:t>APPLICATION</w:t>
      </w:r>
      <w:r w:rsidR="0050661A" w:rsidRPr="00756146">
        <w:rPr>
          <w:rFonts w:ascii="Calibri" w:hAnsi="Calibri"/>
        </w:rPr>
        <w:t>:</w:t>
      </w:r>
      <w:r w:rsidR="00A50428" w:rsidRPr="00756146">
        <w:rPr>
          <w:rFonts w:ascii="Calibri" w:hAnsi="Calibri"/>
        </w:rPr>
        <w:t xml:space="preserve"> </w:t>
      </w:r>
      <w:r w:rsidR="00756146" w:rsidRPr="00756146">
        <w:rPr>
          <w:rFonts w:ascii="Calibri" w:hAnsi="Calibri"/>
        </w:rPr>
        <w:t>There are 4 lessons I believe we can learn from this story that applies to us greatly!  4 Things to know in the Meantime:</w:t>
      </w:r>
    </w:p>
    <w:p w14:paraId="692126F7" w14:textId="77777777" w:rsidR="00756146" w:rsidRPr="00756146" w:rsidRDefault="00756146" w:rsidP="00756146">
      <w:pPr>
        <w:pStyle w:val="ListParagraph"/>
        <w:numPr>
          <w:ilvl w:val="0"/>
          <w:numId w:val="20"/>
        </w:numPr>
        <w:tabs>
          <w:tab w:val="clear" w:pos="5400"/>
        </w:tabs>
        <w:spacing w:before="0" w:after="0"/>
        <w:contextualSpacing/>
      </w:pPr>
      <w:r w:rsidRPr="00756146">
        <w:rPr>
          <w:b/>
        </w:rPr>
        <w:t xml:space="preserve">It’s going to require seeking God way more than you think and way more than you want.  </w:t>
      </w:r>
    </w:p>
    <w:p w14:paraId="37E0C951" w14:textId="77777777" w:rsidR="00756146" w:rsidRPr="00756146" w:rsidRDefault="00756146" w:rsidP="00756146">
      <w:pPr>
        <w:pStyle w:val="ListParagraph"/>
        <w:numPr>
          <w:ilvl w:val="1"/>
          <w:numId w:val="20"/>
        </w:numPr>
        <w:tabs>
          <w:tab w:val="clear" w:pos="5400"/>
        </w:tabs>
        <w:spacing w:before="0" w:after="0"/>
        <w:contextualSpacing/>
      </w:pPr>
      <w:r w:rsidRPr="00756146">
        <w:t xml:space="preserve">What are the small things are you not dealing with. </w:t>
      </w:r>
    </w:p>
    <w:p w14:paraId="4597FE5E" w14:textId="77777777" w:rsidR="00756146" w:rsidRPr="00756146" w:rsidRDefault="00756146" w:rsidP="00756146">
      <w:pPr>
        <w:pStyle w:val="ListParagraph"/>
        <w:numPr>
          <w:ilvl w:val="1"/>
          <w:numId w:val="20"/>
        </w:numPr>
        <w:tabs>
          <w:tab w:val="clear" w:pos="5400"/>
        </w:tabs>
        <w:spacing w:before="0" w:after="0"/>
        <w:contextualSpacing/>
      </w:pPr>
      <w:r w:rsidRPr="00756146">
        <w:t>The small things become big if you don’t deal with it.</w:t>
      </w:r>
    </w:p>
    <w:p w14:paraId="73064319" w14:textId="77777777" w:rsidR="00756146" w:rsidRPr="00756146" w:rsidRDefault="00756146" w:rsidP="00756146">
      <w:pPr>
        <w:pStyle w:val="ListParagraph"/>
        <w:numPr>
          <w:ilvl w:val="0"/>
          <w:numId w:val="20"/>
        </w:numPr>
        <w:tabs>
          <w:tab w:val="clear" w:pos="5400"/>
        </w:tabs>
        <w:spacing w:before="0" w:after="0"/>
        <w:contextualSpacing/>
        <w:rPr>
          <w:b/>
        </w:rPr>
      </w:pPr>
      <w:r w:rsidRPr="00756146">
        <w:rPr>
          <w:b/>
        </w:rPr>
        <w:t xml:space="preserve">You’ll probably hear it before you see it. </w:t>
      </w:r>
    </w:p>
    <w:p w14:paraId="524905F3" w14:textId="77777777" w:rsidR="00756146" w:rsidRPr="00756146" w:rsidRDefault="00756146" w:rsidP="00756146">
      <w:pPr>
        <w:pStyle w:val="ListParagraph"/>
        <w:numPr>
          <w:ilvl w:val="1"/>
          <w:numId w:val="20"/>
        </w:numPr>
        <w:tabs>
          <w:tab w:val="clear" w:pos="5400"/>
        </w:tabs>
        <w:spacing w:before="0" w:after="0"/>
        <w:contextualSpacing/>
      </w:pPr>
      <w:r w:rsidRPr="00756146">
        <w:t>Your meantime will reveal what God will do. (Elijah and the rain)</w:t>
      </w:r>
    </w:p>
    <w:p w14:paraId="56761C75" w14:textId="77777777" w:rsidR="00756146" w:rsidRPr="00756146" w:rsidRDefault="00756146" w:rsidP="00756146">
      <w:pPr>
        <w:pStyle w:val="ListParagraph"/>
        <w:numPr>
          <w:ilvl w:val="1"/>
          <w:numId w:val="20"/>
        </w:numPr>
        <w:tabs>
          <w:tab w:val="clear" w:pos="5400"/>
        </w:tabs>
        <w:spacing w:before="0" w:after="0"/>
        <w:contextualSpacing/>
      </w:pPr>
      <w:r w:rsidRPr="00756146">
        <w:t>Your prayer during meantime seasons will reveal when and how.</w:t>
      </w:r>
    </w:p>
    <w:p w14:paraId="0C2EA4E6" w14:textId="77777777" w:rsidR="00756146" w:rsidRPr="00756146" w:rsidRDefault="00756146" w:rsidP="00756146">
      <w:pPr>
        <w:pStyle w:val="ListParagraph"/>
        <w:numPr>
          <w:ilvl w:val="1"/>
          <w:numId w:val="20"/>
        </w:numPr>
        <w:tabs>
          <w:tab w:val="clear" w:pos="5400"/>
        </w:tabs>
        <w:spacing w:before="0" w:after="0"/>
        <w:contextualSpacing/>
      </w:pPr>
      <w:r w:rsidRPr="00756146">
        <w:t xml:space="preserve">What are you trying to force out of a season because you heard God about a coming season, but this season is not the time for it.  </w:t>
      </w:r>
    </w:p>
    <w:p w14:paraId="7478D0B6" w14:textId="77777777" w:rsidR="00756146" w:rsidRPr="00756146" w:rsidRDefault="00756146" w:rsidP="00756146">
      <w:pPr>
        <w:pStyle w:val="ListParagraph"/>
        <w:numPr>
          <w:ilvl w:val="1"/>
          <w:numId w:val="20"/>
        </w:numPr>
        <w:tabs>
          <w:tab w:val="clear" w:pos="5400"/>
        </w:tabs>
        <w:spacing w:before="0" w:after="0"/>
        <w:contextualSpacing/>
      </w:pPr>
      <w:r w:rsidRPr="00756146">
        <w:t>Being faithful in this season will lead you to the season you heard God about.</w:t>
      </w:r>
    </w:p>
    <w:p w14:paraId="03096F3E" w14:textId="77777777" w:rsidR="00756146" w:rsidRPr="00756146" w:rsidRDefault="00756146" w:rsidP="00756146">
      <w:pPr>
        <w:pStyle w:val="ListParagraph"/>
        <w:numPr>
          <w:ilvl w:val="0"/>
          <w:numId w:val="20"/>
        </w:numPr>
        <w:tabs>
          <w:tab w:val="clear" w:pos="5400"/>
        </w:tabs>
        <w:spacing w:before="0" w:after="0"/>
        <w:contextualSpacing/>
        <w:rPr>
          <w:b/>
        </w:rPr>
      </w:pPr>
      <w:r w:rsidRPr="00756146">
        <w:rPr>
          <w:b/>
        </w:rPr>
        <w:t>What you need will appear in less significant ways than you think.</w:t>
      </w:r>
    </w:p>
    <w:p w14:paraId="1BFD599E" w14:textId="79CFE162" w:rsidR="00756146" w:rsidRPr="00756146" w:rsidRDefault="00756146" w:rsidP="00756146">
      <w:pPr>
        <w:pStyle w:val="ListParagraph"/>
        <w:numPr>
          <w:ilvl w:val="1"/>
          <w:numId w:val="20"/>
        </w:numPr>
        <w:tabs>
          <w:tab w:val="clear" w:pos="5400"/>
        </w:tabs>
        <w:spacing w:before="0" w:after="0"/>
        <w:contextualSpacing/>
      </w:pPr>
      <w:r w:rsidRPr="00756146">
        <w:t xml:space="preserve">The answer you need may come in an insignificant way.  </w:t>
      </w:r>
      <w:r>
        <w:t>(</w:t>
      </w:r>
      <w:proofErr w:type="gramStart"/>
      <w:r>
        <w:t>cloud</w:t>
      </w:r>
      <w:proofErr w:type="gramEnd"/>
      <w:r>
        <w:t>)</w:t>
      </w:r>
    </w:p>
    <w:p w14:paraId="6163CFCD" w14:textId="370665FC" w:rsidR="00756146" w:rsidRDefault="00756146" w:rsidP="00756146">
      <w:pPr>
        <w:pStyle w:val="ListParagraph"/>
        <w:numPr>
          <w:ilvl w:val="1"/>
          <w:numId w:val="20"/>
        </w:numPr>
        <w:tabs>
          <w:tab w:val="clear" w:pos="5400"/>
        </w:tabs>
        <w:spacing w:before="0" w:after="0"/>
        <w:contextualSpacing/>
      </w:pPr>
      <w:r w:rsidRPr="00756146">
        <w:t>Your problem may not be sol</w:t>
      </w:r>
      <w:r>
        <w:t>ved the way you think it should.</w:t>
      </w:r>
    </w:p>
    <w:p w14:paraId="36B1ACE9" w14:textId="6E211598" w:rsidR="001B29DB" w:rsidRPr="00756146" w:rsidRDefault="00756146" w:rsidP="00756146">
      <w:pPr>
        <w:pStyle w:val="ListParagraph"/>
        <w:numPr>
          <w:ilvl w:val="0"/>
          <w:numId w:val="20"/>
        </w:numPr>
        <w:tabs>
          <w:tab w:val="clear" w:pos="5400"/>
        </w:tabs>
        <w:spacing w:before="0" w:after="0"/>
        <w:contextualSpacing/>
        <w:rPr>
          <w:b/>
        </w:rPr>
      </w:pPr>
      <w:r w:rsidRPr="00756146">
        <w:rPr>
          <w:b/>
        </w:rPr>
        <w:t>Stop being afraid of what you prayed for.</w:t>
      </w:r>
    </w:p>
    <w:p w14:paraId="450F83F8" w14:textId="3E3887B2" w:rsidR="00B339B3" w:rsidRDefault="00F717ED" w:rsidP="007A1A1D">
      <w:pPr>
        <w:pStyle w:val="ListParagraph"/>
        <w:numPr>
          <w:ilvl w:val="0"/>
          <w:numId w:val="3"/>
        </w:numPr>
        <w:tabs>
          <w:tab w:val="clear" w:pos="5400"/>
        </w:tabs>
      </w:pPr>
      <w:r>
        <w:rPr>
          <w:b/>
        </w:rPr>
        <w:t>SPIRITUALLY</w:t>
      </w:r>
      <w:r w:rsidR="0050661A" w:rsidRPr="00756146">
        <w:t>:</w:t>
      </w:r>
      <w:r>
        <w:t xml:space="preserve"> If you struggle waiting on God, let me encourage you.  You’re not alone.  Many of us struggle to wait on God, but there is a lot of good that comes from the meantime.  In the meantime we can learn a lot.  In the mean time we can prepare ourselves for what’s t</w:t>
      </w:r>
      <w:r w:rsidR="00EC5FEB">
        <w:t xml:space="preserve">o come.  In the meantime God can prepare us for what we’re not currently prepared for.  But this doesn’t happen if we just sit idle.  During seasons of waiting, we need to be sure we’re working.  </w:t>
      </w:r>
    </w:p>
    <w:p w14:paraId="6D465505" w14:textId="2525AA62" w:rsidR="00EC5FEB" w:rsidRPr="00756146" w:rsidRDefault="00EC5FEB" w:rsidP="007A1A1D">
      <w:pPr>
        <w:pStyle w:val="ListParagraph"/>
        <w:numPr>
          <w:ilvl w:val="0"/>
          <w:numId w:val="3"/>
        </w:numPr>
        <w:tabs>
          <w:tab w:val="clear" w:pos="5400"/>
        </w:tabs>
      </w:pPr>
      <w:r>
        <w:rPr>
          <w:b/>
        </w:rPr>
        <w:t>GENERAL</w:t>
      </w:r>
      <w:r>
        <w:t xml:space="preserve">: When something is broken fixing it up doesn’t usually occur fast.  A house that has had water damage doesn’t fix quickly.  There’s a demo process.  When life is broken we have to learn to remove the damaged pieces.  We have to take out some of the studs from the wall and replace them.  In those instances you may need a support system to keep the rest of the house supported well.  Then you have to put in electrical and drywall.  All of that takes time.  Then you have to mud the walls.  That takes time to </w:t>
      </w:r>
      <w:proofErr w:type="gramStart"/>
      <w:r>
        <w:t>dry,</w:t>
      </w:r>
      <w:proofErr w:type="gramEnd"/>
      <w:r>
        <w:t xml:space="preserve"> sand and you have to repeat that step multiple times before you get it smooth.  Then you can paint, but even after painting you have to wait to make sure you don’t need a second coat of paint.  After painting things aren’t done.  You still have to work on the floors and the </w:t>
      </w:r>
      <w:r w:rsidR="00DE6661">
        <w:t>decorations and such.  Here’s my point.  We need to work in the season we’re in, but we need to prepare for the season to come.  We need to work on the project at hand while preparing for the next steps.  Waiting for only one step to be finished before we begin the next will put a crew behind schedule.  You have to work in steps.  In th</w:t>
      </w:r>
      <w:bookmarkStart w:id="0" w:name="_GoBack"/>
      <w:bookmarkEnd w:id="0"/>
      <w:r w:rsidR="00DE6661">
        <w:t xml:space="preserve">e meantime there are steps you can fix other things up.  Don’t miss your opportunity.  </w:t>
      </w:r>
    </w:p>
    <w:p w14:paraId="74E6C5D5" w14:textId="13466460" w:rsidR="00F333AD" w:rsidRPr="00756146" w:rsidRDefault="00F333AD" w:rsidP="00B339B3">
      <w:pPr>
        <w:pStyle w:val="ListParagraph"/>
        <w:tabs>
          <w:tab w:val="clear" w:pos="5400"/>
        </w:tabs>
      </w:pPr>
    </w:p>
    <w:tbl>
      <w:tblPr>
        <w:tblW w:w="0" w:type="auto"/>
        <w:jc w:val="center"/>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756146" w14:paraId="25AD9B43" w14:textId="77777777" w:rsidTr="00F70E0C">
        <w:trPr>
          <w:jc w:val="center"/>
        </w:trPr>
        <w:tc>
          <w:tcPr>
            <w:tcW w:w="9576" w:type="dxa"/>
            <w:shd w:val="clear" w:color="auto" w:fill="99CCFF"/>
          </w:tcPr>
          <w:p w14:paraId="7AE7B23C" w14:textId="77777777" w:rsidR="00A50428" w:rsidRPr="00756146" w:rsidRDefault="00A50428" w:rsidP="00F70E0C">
            <w:pPr>
              <w:rPr>
                <w:rFonts w:ascii="Calibri" w:hAnsi="Calibri" w:cs="Arial"/>
                <w:b/>
              </w:rPr>
            </w:pPr>
            <w:r w:rsidRPr="00756146">
              <w:rPr>
                <w:rFonts w:ascii="Calibri" w:hAnsi="Calibri" w:cs="Arial"/>
                <w:b/>
              </w:rPr>
              <w:t xml:space="preserve">LANDING (INSPIRATION) </w:t>
            </w:r>
          </w:p>
        </w:tc>
      </w:tr>
    </w:tbl>
    <w:p w14:paraId="102A2FBC" w14:textId="77777777" w:rsidR="00A50428" w:rsidRPr="00756146" w:rsidRDefault="00A50428" w:rsidP="00A50428">
      <w:pPr>
        <w:pStyle w:val="MessageStyle"/>
      </w:pPr>
      <w:r w:rsidRPr="00756146">
        <w:t xml:space="preserve"> </w:t>
      </w:r>
    </w:p>
    <w:p w14:paraId="5B748D0F" w14:textId="249A97DE" w:rsidR="00087E53" w:rsidRPr="00756146" w:rsidRDefault="00A50428" w:rsidP="00087E53">
      <w:pPr>
        <w:spacing w:before="60" w:after="60"/>
        <w:rPr>
          <w:rFonts w:ascii="Calibri" w:hAnsi="Calibri" w:cs="Arial"/>
        </w:rPr>
      </w:pPr>
      <w:r w:rsidRPr="00756146">
        <w:rPr>
          <w:rFonts w:ascii="Calibri" w:hAnsi="Calibri" w:cs="Arial"/>
        </w:rPr>
        <w:t>Think about what life would be like if</w:t>
      </w:r>
      <w:r w:rsidR="0050661A" w:rsidRPr="00756146">
        <w:rPr>
          <w:rFonts w:ascii="Calibri" w:hAnsi="Calibri" w:cs="Arial"/>
        </w:rPr>
        <w:t>…</w:t>
      </w:r>
      <w:r w:rsidRPr="00756146">
        <w:rPr>
          <w:rFonts w:ascii="Calibri" w:hAnsi="Calibri" w:cs="Arial"/>
        </w:rPr>
        <w:t xml:space="preserve"> </w:t>
      </w:r>
    </w:p>
    <w:p w14:paraId="21819055" w14:textId="77777777" w:rsidR="00DB33AF" w:rsidRPr="00756146" w:rsidRDefault="00DB33AF" w:rsidP="00087E53">
      <w:pPr>
        <w:spacing w:before="60" w:after="60"/>
        <w:rPr>
          <w:rFonts w:ascii="Calibri" w:hAnsi="Calibri" w:cs="Arial"/>
        </w:rPr>
      </w:pPr>
    </w:p>
    <w:p w14:paraId="4C343D26" w14:textId="2B782DCF" w:rsidR="001B29DB" w:rsidRPr="00756146" w:rsidRDefault="00A50428" w:rsidP="0050661A">
      <w:pPr>
        <w:spacing w:before="60" w:after="60"/>
        <w:rPr>
          <w:rFonts w:ascii="Calibri" w:hAnsi="Calibri" w:cs="Arial"/>
          <w:b/>
        </w:rPr>
      </w:pPr>
      <w:r w:rsidRPr="00756146">
        <w:rPr>
          <w:rFonts w:ascii="Calibri" w:hAnsi="Calibri" w:cs="Arial"/>
          <w:b/>
        </w:rPr>
        <w:t xml:space="preserve">Response: </w:t>
      </w:r>
      <w:r w:rsidR="00DB33AF" w:rsidRPr="00756146">
        <w:rPr>
          <w:rFonts w:ascii="Calibri" w:hAnsi="Calibri" w:cs="Arial"/>
          <w:b/>
        </w:rPr>
        <w:t>Prayer</w:t>
      </w:r>
      <w:r w:rsidR="0050661A" w:rsidRPr="00756146">
        <w:rPr>
          <w:rFonts w:ascii="Calibri" w:hAnsi="Calibri" w:cs="Arial"/>
          <w:b/>
        </w:rPr>
        <w:t>, Communion, Etc.</w:t>
      </w:r>
    </w:p>
    <w:p w14:paraId="7F0047F4" w14:textId="77777777" w:rsidR="00854C5C" w:rsidRPr="00756146" w:rsidRDefault="00854C5C" w:rsidP="0050661A">
      <w:pPr>
        <w:spacing w:before="60" w:after="60"/>
        <w:rPr>
          <w:rFonts w:ascii="Calibri" w:hAnsi="Calibri" w:cs="Arial"/>
        </w:rPr>
      </w:pPr>
    </w:p>
    <w:p w14:paraId="172F617C" w14:textId="0FBB8BAC" w:rsidR="00854C5C" w:rsidRPr="00756146" w:rsidRDefault="00854C5C" w:rsidP="0050661A">
      <w:pPr>
        <w:spacing w:before="60" w:after="60"/>
        <w:rPr>
          <w:rFonts w:ascii="Calibri" w:hAnsi="Calibri" w:cs="Arial"/>
        </w:rPr>
      </w:pPr>
      <w:r w:rsidRPr="00756146">
        <w:rPr>
          <w:rFonts w:ascii="Calibri" w:hAnsi="Calibri" w:cs="Arial"/>
        </w:rPr>
        <w:t>Fixer Upper</w:t>
      </w:r>
    </w:p>
    <w:p w14:paraId="090B37D9" w14:textId="74959C73" w:rsidR="00854C5C" w:rsidRPr="00756146" w:rsidRDefault="00854C5C" w:rsidP="0050661A">
      <w:pPr>
        <w:spacing w:before="60" w:after="60"/>
        <w:rPr>
          <w:rFonts w:ascii="Calibri" w:hAnsi="Calibri" w:cs="Arial"/>
        </w:rPr>
      </w:pPr>
      <w:r w:rsidRPr="00756146">
        <w:rPr>
          <w:rFonts w:ascii="Calibri" w:hAnsi="Calibri" w:cs="Arial"/>
        </w:rPr>
        <w:t>Week 3- In the meantime</w:t>
      </w:r>
    </w:p>
    <w:p w14:paraId="3A25D8DE" w14:textId="5B410FD1" w:rsidR="009B47AB" w:rsidRPr="00756146" w:rsidRDefault="00854C5C" w:rsidP="00756146">
      <w:pPr>
        <w:spacing w:before="60" w:after="60"/>
        <w:rPr>
          <w:rFonts w:ascii="Calibri" w:hAnsi="Calibri" w:cs="Arial"/>
        </w:rPr>
      </w:pPr>
      <w:r w:rsidRPr="00756146">
        <w:rPr>
          <w:rFonts w:ascii="Calibri" w:hAnsi="Calibri" w:cs="Arial"/>
        </w:rPr>
        <w:t xml:space="preserve">Week 4- Soul Care </w:t>
      </w:r>
    </w:p>
    <w:p w14:paraId="4809E37C" w14:textId="77777777" w:rsidR="00DC0534" w:rsidRPr="00756146" w:rsidRDefault="00DC0534" w:rsidP="00DC0534">
      <w:pPr>
        <w:rPr>
          <w:rFonts w:ascii="Calibri" w:hAnsi="Calibri"/>
        </w:rPr>
      </w:pPr>
    </w:p>
    <w:p w14:paraId="69799686" w14:textId="46E45B9E" w:rsidR="000C3EEF" w:rsidRPr="00756146" w:rsidRDefault="000C3EEF" w:rsidP="00142E57">
      <w:pPr>
        <w:contextualSpacing/>
        <w:rPr>
          <w:rFonts w:ascii="Calibri" w:hAnsi="Calibri"/>
        </w:rPr>
      </w:pPr>
    </w:p>
    <w:sectPr w:rsidR="000C3EEF" w:rsidRPr="00756146" w:rsidSect="0050661A">
      <w:headerReference w:type="default" r:id="rId8"/>
      <w:pgSz w:w="12240" w:h="15840"/>
      <w:pgMar w:top="540" w:right="1440" w:bottom="45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6D744" w14:textId="77777777" w:rsidR="00EC5FEB" w:rsidRDefault="00EC5FEB">
      <w:r>
        <w:separator/>
      </w:r>
    </w:p>
  </w:endnote>
  <w:endnote w:type="continuationSeparator" w:id="0">
    <w:p w14:paraId="561A3203" w14:textId="77777777" w:rsidR="00EC5FEB" w:rsidRDefault="00EC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C44F0" w14:textId="77777777" w:rsidR="00EC5FEB" w:rsidRDefault="00EC5FEB">
      <w:r>
        <w:separator/>
      </w:r>
    </w:p>
  </w:footnote>
  <w:footnote w:type="continuationSeparator" w:id="0">
    <w:p w14:paraId="0BF792B6" w14:textId="77777777" w:rsidR="00EC5FEB" w:rsidRDefault="00EC5F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CF45" w14:textId="77777777" w:rsidR="00EC5FEB" w:rsidRDefault="00EC5FEB" w:rsidP="00F70E0C">
    <w:pPr>
      <w:pStyle w:val="Header"/>
    </w:pPr>
  </w:p>
  <w:p w14:paraId="7B51628E" w14:textId="77777777" w:rsidR="00EC5FEB" w:rsidRDefault="00EC5FEB" w:rsidP="00F70E0C">
    <w:pPr>
      <w:pStyle w:val="Header"/>
      <w:tabs>
        <w:tab w:val="clear" w:pos="4320"/>
        <w:tab w:val="clear" w:pos="8640"/>
        <w:tab w:val="left" w:pos="608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ED5"/>
    <w:multiLevelType w:val="hybridMultilevel"/>
    <w:tmpl w:val="47342566"/>
    <w:lvl w:ilvl="0" w:tplc="E97CEE72">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946CD1"/>
    <w:multiLevelType w:val="hybridMultilevel"/>
    <w:tmpl w:val="D80E1F34"/>
    <w:lvl w:ilvl="0" w:tplc="725210D8">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A00CA7"/>
    <w:multiLevelType w:val="hybridMultilevel"/>
    <w:tmpl w:val="0FB2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85479"/>
    <w:multiLevelType w:val="hybridMultilevel"/>
    <w:tmpl w:val="A7E8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5343D"/>
    <w:multiLevelType w:val="hybridMultilevel"/>
    <w:tmpl w:val="6B0AD08A"/>
    <w:lvl w:ilvl="0" w:tplc="DF1E31EC">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466AB5"/>
    <w:multiLevelType w:val="hybridMultilevel"/>
    <w:tmpl w:val="F26A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D7003"/>
    <w:multiLevelType w:val="hybridMultilevel"/>
    <w:tmpl w:val="49EE9C98"/>
    <w:lvl w:ilvl="0" w:tplc="75501F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A20FF"/>
    <w:multiLevelType w:val="hybridMultilevel"/>
    <w:tmpl w:val="FBCEBD6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4536CE"/>
    <w:multiLevelType w:val="hybridMultilevel"/>
    <w:tmpl w:val="951A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9638A"/>
    <w:multiLevelType w:val="hybridMultilevel"/>
    <w:tmpl w:val="C93E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5670E"/>
    <w:multiLevelType w:val="hybridMultilevel"/>
    <w:tmpl w:val="2368BDD6"/>
    <w:lvl w:ilvl="0" w:tplc="19D666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45693D"/>
    <w:multiLevelType w:val="hybridMultilevel"/>
    <w:tmpl w:val="EDFC7F28"/>
    <w:lvl w:ilvl="0" w:tplc="AB3233DA">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7A1F9C"/>
    <w:multiLevelType w:val="hybridMultilevel"/>
    <w:tmpl w:val="B6FC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D00B5"/>
    <w:multiLevelType w:val="hybridMultilevel"/>
    <w:tmpl w:val="C2A8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912CC"/>
    <w:multiLevelType w:val="hybridMultilevel"/>
    <w:tmpl w:val="98EC11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135B9F"/>
    <w:multiLevelType w:val="hybridMultilevel"/>
    <w:tmpl w:val="497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AC314A"/>
    <w:multiLevelType w:val="hybridMultilevel"/>
    <w:tmpl w:val="4E06A672"/>
    <w:lvl w:ilvl="0" w:tplc="FCDC12CE">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332A46"/>
    <w:multiLevelType w:val="hybridMultilevel"/>
    <w:tmpl w:val="9A26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A41F8"/>
    <w:multiLevelType w:val="hybridMultilevel"/>
    <w:tmpl w:val="1C02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E753CF"/>
    <w:multiLevelType w:val="hybridMultilevel"/>
    <w:tmpl w:val="BE902868"/>
    <w:lvl w:ilvl="0" w:tplc="C17A01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4"/>
  </w:num>
  <w:num w:numId="4">
    <w:abstractNumId w:val="14"/>
  </w:num>
  <w:num w:numId="5">
    <w:abstractNumId w:val="1"/>
  </w:num>
  <w:num w:numId="6">
    <w:abstractNumId w:val="5"/>
  </w:num>
  <w:num w:numId="7">
    <w:abstractNumId w:val="15"/>
  </w:num>
  <w:num w:numId="8">
    <w:abstractNumId w:val="8"/>
  </w:num>
  <w:num w:numId="9">
    <w:abstractNumId w:val="2"/>
  </w:num>
  <w:num w:numId="10">
    <w:abstractNumId w:val="18"/>
  </w:num>
  <w:num w:numId="11">
    <w:abstractNumId w:val="0"/>
  </w:num>
  <w:num w:numId="12">
    <w:abstractNumId w:val="19"/>
  </w:num>
  <w:num w:numId="13">
    <w:abstractNumId w:val="7"/>
  </w:num>
  <w:num w:numId="14">
    <w:abstractNumId w:val="17"/>
  </w:num>
  <w:num w:numId="15">
    <w:abstractNumId w:val="12"/>
  </w:num>
  <w:num w:numId="16">
    <w:abstractNumId w:val="6"/>
  </w:num>
  <w:num w:numId="17">
    <w:abstractNumId w:val="13"/>
  </w:num>
  <w:num w:numId="18">
    <w:abstractNumId w:val="9"/>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28"/>
    <w:rsid w:val="00002D8B"/>
    <w:rsid w:val="00005AC8"/>
    <w:rsid w:val="00016A2F"/>
    <w:rsid w:val="000421E4"/>
    <w:rsid w:val="000472CB"/>
    <w:rsid w:val="0005369E"/>
    <w:rsid w:val="00055217"/>
    <w:rsid w:val="00056500"/>
    <w:rsid w:val="00063DC0"/>
    <w:rsid w:val="00087E53"/>
    <w:rsid w:val="000B536D"/>
    <w:rsid w:val="000B6E1D"/>
    <w:rsid w:val="000C0500"/>
    <w:rsid w:val="000C382A"/>
    <w:rsid w:val="000C3EC6"/>
    <w:rsid w:val="000C3EEF"/>
    <w:rsid w:val="00112CB3"/>
    <w:rsid w:val="0011474B"/>
    <w:rsid w:val="00115DF4"/>
    <w:rsid w:val="00115E4C"/>
    <w:rsid w:val="00117457"/>
    <w:rsid w:val="00117E94"/>
    <w:rsid w:val="00123BB6"/>
    <w:rsid w:val="00142E57"/>
    <w:rsid w:val="00143DFA"/>
    <w:rsid w:val="0018194D"/>
    <w:rsid w:val="00182702"/>
    <w:rsid w:val="0019031E"/>
    <w:rsid w:val="001914C7"/>
    <w:rsid w:val="001B29DB"/>
    <w:rsid w:val="001D15FE"/>
    <w:rsid w:val="001D4600"/>
    <w:rsid w:val="001E0D93"/>
    <w:rsid w:val="0020034E"/>
    <w:rsid w:val="00256B39"/>
    <w:rsid w:val="0027062D"/>
    <w:rsid w:val="00277BBA"/>
    <w:rsid w:val="00280E81"/>
    <w:rsid w:val="00292801"/>
    <w:rsid w:val="0029291F"/>
    <w:rsid w:val="002978D2"/>
    <w:rsid w:val="002A30CA"/>
    <w:rsid w:val="002B1BE4"/>
    <w:rsid w:val="00300339"/>
    <w:rsid w:val="00300F32"/>
    <w:rsid w:val="0031640E"/>
    <w:rsid w:val="003416AE"/>
    <w:rsid w:val="00346D57"/>
    <w:rsid w:val="0035429B"/>
    <w:rsid w:val="003623FD"/>
    <w:rsid w:val="00372BC9"/>
    <w:rsid w:val="00380E2F"/>
    <w:rsid w:val="003B1FEB"/>
    <w:rsid w:val="003B5965"/>
    <w:rsid w:val="003D348B"/>
    <w:rsid w:val="003F7A79"/>
    <w:rsid w:val="00402A2B"/>
    <w:rsid w:val="00421F39"/>
    <w:rsid w:val="00432096"/>
    <w:rsid w:val="004366C4"/>
    <w:rsid w:val="0044712E"/>
    <w:rsid w:val="004928C7"/>
    <w:rsid w:val="004A2F84"/>
    <w:rsid w:val="004C158D"/>
    <w:rsid w:val="004C4A82"/>
    <w:rsid w:val="004C4B6C"/>
    <w:rsid w:val="004D0E68"/>
    <w:rsid w:val="004D59D5"/>
    <w:rsid w:val="004D7807"/>
    <w:rsid w:val="004E006A"/>
    <w:rsid w:val="004F1021"/>
    <w:rsid w:val="0050661A"/>
    <w:rsid w:val="00534874"/>
    <w:rsid w:val="005431B2"/>
    <w:rsid w:val="00550D09"/>
    <w:rsid w:val="0057251F"/>
    <w:rsid w:val="00573B0D"/>
    <w:rsid w:val="00582B07"/>
    <w:rsid w:val="005936BA"/>
    <w:rsid w:val="00596C54"/>
    <w:rsid w:val="005A3B09"/>
    <w:rsid w:val="005A67BE"/>
    <w:rsid w:val="005B177F"/>
    <w:rsid w:val="005B720C"/>
    <w:rsid w:val="005D3E5B"/>
    <w:rsid w:val="005E55BF"/>
    <w:rsid w:val="00600813"/>
    <w:rsid w:val="006017A2"/>
    <w:rsid w:val="006020BF"/>
    <w:rsid w:val="00603C9E"/>
    <w:rsid w:val="00607443"/>
    <w:rsid w:val="0061064E"/>
    <w:rsid w:val="00612282"/>
    <w:rsid w:val="00621672"/>
    <w:rsid w:val="00627A43"/>
    <w:rsid w:val="006449E4"/>
    <w:rsid w:val="006610E3"/>
    <w:rsid w:val="006615B7"/>
    <w:rsid w:val="006624B0"/>
    <w:rsid w:val="006629AC"/>
    <w:rsid w:val="00673B42"/>
    <w:rsid w:val="006B0C1B"/>
    <w:rsid w:val="006B3761"/>
    <w:rsid w:val="006C1FEB"/>
    <w:rsid w:val="006C20BF"/>
    <w:rsid w:val="006D23D1"/>
    <w:rsid w:val="006E6ADC"/>
    <w:rsid w:val="006F161F"/>
    <w:rsid w:val="006F4429"/>
    <w:rsid w:val="006F6BCF"/>
    <w:rsid w:val="006F75E0"/>
    <w:rsid w:val="007005BD"/>
    <w:rsid w:val="00703F9F"/>
    <w:rsid w:val="00713179"/>
    <w:rsid w:val="00717AB4"/>
    <w:rsid w:val="00745ADD"/>
    <w:rsid w:val="00750050"/>
    <w:rsid w:val="007508AA"/>
    <w:rsid w:val="00756146"/>
    <w:rsid w:val="00784412"/>
    <w:rsid w:val="007A1A1D"/>
    <w:rsid w:val="007A3123"/>
    <w:rsid w:val="007B4776"/>
    <w:rsid w:val="007B65D8"/>
    <w:rsid w:val="007D2D54"/>
    <w:rsid w:val="007E3379"/>
    <w:rsid w:val="007F221D"/>
    <w:rsid w:val="007F6E9A"/>
    <w:rsid w:val="008018E2"/>
    <w:rsid w:val="00805B04"/>
    <w:rsid w:val="008146E3"/>
    <w:rsid w:val="00833A48"/>
    <w:rsid w:val="00836DE1"/>
    <w:rsid w:val="0085160C"/>
    <w:rsid w:val="00854C5C"/>
    <w:rsid w:val="00855B42"/>
    <w:rsid w:val="00861388"/>
    <w:rsid w:val="0086572B"/>
    <w:rsid w:val="00871AC0"/>
    <w:rsid w:val="00876866"/>
    <w:rsid w:val="008805AB"/>
    <w:rsid w:val="008810F7"/>
    <w:rsid w:val="008866B3"/>
    <w:rsid w:val="008B18BB"/>
    <w:rsid w:val="008B2D31"/>
    <w:rsid w:val="008B43EA"/>
    <w:rsid w:val="008E1D46"/>
    <w:rsid w:val="0091143E"/>
    <w:rsid w:val="00914533"/>
    <w:rsid w:val="009353F0"/>
    <w:rsid w:val="009403D3"/>
    <w:rsid w:val="0094317A"/>
    <w:rsid w:val="00947CF6"/>
    <w:rsid w:val="00947E4E"/>
    <w:rsid w:val="00981115"/>
    <w:rsid w:val="00994F17"/>
    <w:rsid w:val="00995DFE"/>
    <w:rsid w:val="009B47AB"/>
    <w:rsid w:val="009B63BC"/>
    <w:rsid w:val="009D2D17"/>
    <w:rsid w:val="009D34E2"/>
    <w:rsid w:val="009D689E"/>
    <w:rsid w:val="009F6E51"/>
    <w:rsid w:val="009F7DD6"/>
    <w:rsid w:val="00A021D7"/>
    <w:rsid w:val="00A03466"/>
    <w:rsid w:val="00A11594"/>
    <w:rsid w:val="00A12894"/>
    <w:rsid w:val="00A171FD"/>
    <w:rsid w:val="00A50428"/>
    <w:rsid w:val="00A908BF"/>
    <w:rsid w:val="00AA2E29"/>
    <w:rsid w:val="00AE5B53"/>
    <w:rsid w:val="00AF19BB"/>
    <w:rsid w:val="00AF52A1"/>
    <w:rsid w:val="00AF7A6A"/>
    <w:rsid w:val="00B0094A"/>
    <w:rsid w:val="00B11A53"/>
    <w:rsid w:val="00B15185"/>
    <w:rsid w:val="00B1598E"/>
    <w:rsid w:val="00B339B3"/>
    <w:rsid w:val="00B36640"/>
    <w:rsid w:val="00B42DA8"/>
    <w:rsid w:val="00B71AB3"/>
    <w:rsid w:val="00B74205"/>
    <w:rsid w:val="00B75C71"/>
    <w:rsid w:val="00B81F84"/>
    <w:rsid w:val="00B82EEC"/>
    <w:rsid w:val="00BA2F89"/>
    <w:rsid w:val="00BA62FA"/>
    <w:rsid w:val="00BB1745"/>
    <w:rsid w:val="00BD7973"/>
    <w:rsid w:val="00BE1F94"/>
    <w:rsid w:val="00BE5FCB"/>
    <w:rsid w:val="00BF35CB"/>
    <w:rsid w:val="00C056B0"/>
    <w:rsid w:val="00C064F2"/>
    <w:rsid w:val="00C142E9"/>
    <w:rsid w:val="00C24E3D"/>
    <w:rsid w:val="00C3482B"/>
    <w:rsid w:val="00C450EE"/>
    <w:rsid w:val="00C56E60"/>
    <w:rsid w:val="00C677CA"/>
    <w:rsid w:val="00C70089"/>
    <w:rsid w:val="00C82AB2"/>
    <w:rsid w:val="00C844FF"/>
    <w:rsid w:val="00C84660"/>
    <w:rsid w:val="00C904C0"/>
    <w:rsid w:val="00CA6CC7"/>
    <w:rsid w:val="00CB0F2B"/>
    <w:rsid w:val="00CC03CB"/>
    <w:rsid w:val="00CD40D9"/>
    <w:rsid w:val="00CE7F1D"/>
    <w:rsid w:val="00D00B3C"/>
    <w:rsid w:val="00D106C4"/>
    <w:rsid w:val="00D156C6"/>
    <w:rsid w:val="00D45E8F"/>
    <w:rsid w:val="00D51F1E"/>
    <w:rsid w:val="00D6362E"/>
    <w:rsid w:val="00D63A3E"/>
    <w:rsid w:val="00D74A52"/>
    <w:rsid w:val="00D8399F"/>
    <w:rsid w:val="00D8718F"/>
    <w:rsid w:val="00D8788F"/>
    <w:rsid w:val="00DA7C3C"/>
    <w:rsid w:val="00DB33AF"/>
    <w:rsid w:val="00DB444F"/>
    <w:rsid w:val="00DC0534"/>
    <w:rsid w:val="00DD3377"/>
    <w:rsid w:val="00DE6661"/>
    <w:rsid w:val="00DF2474"/>
    <w:rsid w:val="00DF7729"/>
    <w:rsid w:val="00E06056"/>
    <w:rsid w:val="00E12F7B"/>
    <w:rsid w:val="00E42800"/>
    <w:rsid w:val="00E4543C"/>
    <w:rsid w:val="00E515E9"/>
    <w:rsid w:val="00E948BF"/>
    <w:rsid w:val="00EC5FEB"/>
    <w:rsid w:val="00EE2943"/>
    <w:rsid w:val="00EF6401"/>
    <w:rsid w:val="00F118C0"/>
    <w:rsid w:val="00F333AD"/>
    <w:rsid w:val="00F524A0"/>
    <w:rsid w:val="00F52513"/>
    <w:rsid w:val="00F57792"/>
    <w:rsid w:val="00F70E0C"/>
    <w:rsid w:val="00F717ED"/>
    <w:rsid w:val="00F7495B"/>
    <w:rsid w:val="00F95F8F"/>
    <w:rsid w:val="00F97FE1"/>
    <w:rsid w:val="00FC10F9"/>
    <w:rsid w:val="00FC358B"/>
    <w:rsid w:val="00FC4C05"/>
    <w:rsid w:val="00FE5B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C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6A"/>
    <w:rPr>
      <w:rFonts w:ascii="Times New Roman" w:eastAsia="Times New Roman" w:hAnsi="Times New Roman" w:cs="Times New Roman"/>
    </w:rPr>
  </w:style>
  <w:style w:type="paragraph" w:styleId="Heading2">
    <w:name w:val="heading 2"/>
    <w:basedOn w:val="Normal"/>
    <w:link w:val="Heading2Char"/>
    <w:uiPriority w:val="9"/>
    <w:qFormat/>
    <w:rsid w:val="00C450EE"/>
    <w:pPr>
      <w:spacing w:before="100" w:beforeAutospacing="1" w:after="100" w:afterAutospacing="1"/>
      <w:outlineLvl w:val="1"/>
    </w:pPr>
    <w:rPr>
      <w:rFonts w:ascii="Times" w:eastAsiaTheme="minorEastAsia" w:hAnsi="Times" w:cstheme="minorBidi"/>
      <w:b/>
      <w:bCs/>
      <w:sz w:val="36"/>
      <w:szCs w:val="36"/>
    </w:rPr>
  </w:style>
  <w:style w:type="paragraph" w:styleId="Heading4">
    <w:name w:val="heading 4"/>
    <w:basedOn w:val="Normal"/>
    <w:next w:val="Normal"/>
    <w:link w:val="Heading4Char"/>
    <w:uiPriority w:val="9"/>
    <w:semiHidden/>
    <w:unhideWhenUsed/>
    <w:qFormat/>
    <w:rsid w:val="000C3E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0428"/>
    <w:pPr>
      <w:tabs>
        <w:tab w:val="center" w:pos="4320"/>
        <w:tab w:val="right" w:pos="8640"/>
      </w:tabs>
    </w:pPr>
  </w:style>
  <w:style w:type="character" w:customStyle="1" w:styleId="HeaderChar">
    <w:name w:val="Header Char"/>
    <w:basedOn w:val="DefaultParagraphFont"/>
    <w:link w:val="Header"/>
    <w:rsid w:val="00A50428"/>
    <w:rPr>
      <w:rFonts w:ascii="Times New Roman" w:eastAsia="Times New Roman" w:hAnsi="Times New Roman" w:cs="Times New Roman"/>
    </w:rPr>
  </w:style>
  <w:style w:type="paragraph" w:styleId="ListParagraph">
    <w:name w:val="List Paragraph"/>
    <w:basedOn w:val="Normal"/>
    <w:uiPriority w:val="34"/>
    <w:qFormat/>
    <w:rsid w:val="00A50428"/>
    <w:pPr>
      <w:tabs>
        <w:tab w:val="left" w:pos="5400"/>
      </w:tabs>
      <w:spacing w:before="60" w:after="60"/>
      <w:ind w:left="360"/>
    </w:pPr>
    <w:rPr>
      <w:rFonts w:ascii="Calibri" w:hAnsi="Calibri" w:cs="Arial"/>
    </w:rPr>
  </w:style>
  <w:style w:type="paragraph" w:customStyle="1" w:styleId="MessageStyle">
    <w:name w:val="Message Style"/>
    <w:basedOn w:val="Normal"/>
    <w:qFormat/>
    <w:rsid w:val="00A50428"/>
    <w:pPr>
      <w:spacing w:after="120"/>
    </w:pPr>
    <w:rPr>
      <w:rFonts w:ascii="Calibri" w:hAnsi="Calibri"/>
    </w:rPr>
  </w:style>
  <w:style w:type="character" w:styleId="Hyperlink">
    <w:name w:val="Hyperlink"/>
    <w:basedOn w:val="DefaultParagraphFont"/>
    <w:uiPriority w:val="99"/>
    <w:unhideWhenUsed/>
    <w:rsid w:val="00300F32"/>
    <w:rPr>
      <w:color w:val="0000FF" w:themeColor="hyperlink"/>
      <w:u w:val="single"/>
    </w:rPr>
  </w:style>
  <w:style w:type="character" w:customStyle="1" w:styleId="Heading2Char">
    <w:name w:val="Heading 2 Char"/>
    <w:basedOn w:val="DefaultParagraphFont"/>
    <w:link w:val="Heading2"/>
    <w:uiPriority w:val="9"/>
    <w:rsid w:val="00C450EE"/>
    <w:rPr>
      <w:rFonts w:ascii="Times" w:hAnsi="Times"/>
      <w:b/>
      <w:bCs/>
      <w:sz w:val="36"/>
      <w:szCs w:val="36"/>
    </w:rPr>
  </w:style>
  <w:style w:type="character" w:customStyle="1" w:styleId="Heading4Char">
    <w:name w:val="Heading 4 Char"/>
    <w:basedOn w:val="DefaultParagraphFont"/>
    <w:link w:val="Heading4"/>
    <w:uiPriority w:val="9"/>
    <w:semiHidden/>
    <w:rsid w:val="000C3EE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B6E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6A"/>
    <w:rPr>
      <w:rFonts w:ascii="Times New Roman" w:eastAsia="Times New Roman" w:hAnsi="Times New Roman" w:cs="Times New Roman"/>
    </w:rPr>
  </w:style>
  <w:style w:type="paragraph" w:styleId="Heading2">
    <w:name w:val="heading 2"/>
    <w:basedOn w:val="Normal"/>
    <w:link w:val="Heading2Char"/>
    <w:uiPriority w:val="9"/>
    <w:qFormat/>
    <w:rsid w:val="00C450EE"/>
    <w:pPr>
      <w:spacing w:before="100" w:beforeAutospacing="1" w:after="100" w:afterAutospacing="1"/>
      <w:outlineLvl w:val="1"/>
    </w:pPr>
    <w:rPr>
      <w:rFonts w:ascii="Times" w:eastAsiaTheme="minorEastAsia" w:hAnsi="Times" w:cstheme="minorBidi"/>
      <w:b/>
      <w:bCs/>
      <w:sz w:val="36"/>
      <w:szCs w:val="36"/>
    </w:rPr>
  </w:style>
  <w:style w:type="paragraph" w:styleId="Heading4">
    <w:name w:val="heading 4"/>
    <w:basedOn w:val="Normal"/>
    <w:next w:val="Normal"/>
    <w:link w:val="Heading4Char"/>
    <w:uiPriority w:val="9"/>
    <w:semiHidden/>
    <w:unhideWhenUsed/>
    <w:qFormat/>
    <w:rsid w:val="000C3E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0428"/>
    <w:pPr>
      <w:tabs>
        <w:tab w:val="center" w:pos="4320"/>
        <w:tab w:val="right" w:pos="8640"/>
      </w:tabs>
    </w:pPr>
  </w:style>
  <w:style w:type="character" w:customStyle="1" w:styleId="HeaderChar">
    <w:name w:val="Header Char"/>
    <w:basedOn w:val="DefaultParagraphFont"/>
    <w:link w:val="Header"/>
    <w:rsid w:val="00A50428"/>
    <w:rPr>
      <w:rFonts w:ascii="Times New Roman" w:eastAsia="Times New Roman" w:hAnsi="Times New Roman" w:cs="Times New Roman"/>
    </w:rPr>
  </w:style>
  <w:style w:type="paragraph" w:styleId="ListParagraph">
    <w:name w:val="List Paragraph"/>
    <w:basedOn w:val="Normal"/>
    <w:uiPriority w:val="34"/>
    <w:qFormat/>
    <w:rsid w:val="00A50428"/>
    <w:pPr>
      <w:tabs>
        <w:tab w:val="left" w:pos="5400"/>
      </w:tabs>
      <w:spacing w:before="60" w:after="60"/>
      <w:ind w:left="360"/>
    </w:pPr>
    <w:rPr>
      <w:rFonts w:ascii="Calibri" w:hAnsi="Calibri" w:cs="Arial"/>
    </w:rPr>
  </w:style>
  <w:style w:type="paragraph" w:customStyle="1" w:styleId="MessageStyle">
    <w:name w:val="Message Style"/>
    <w:basedOn w:val="Normal"/>
    <w:qFormat/>
    <w:rsid w:val="00A50428"/>
    <w:pPr>
      <w:spacing w:after="120"/>
    </w:pPr>
    <w:rPr>
      <w:rFonts w:ascii="Calibri" w:hAnsi="Calibri"/>
    </w:rPr>
  </w:style>
  <w:style w:type="character" w:styleId="Hyperlink">
    <w:name w:val="Hyperlink"/>
    <w:basedOn w:val="DefaultParagraphFont"/>
    <w:uiPriority w:val="99"/>
    <w:unhideWhenUsed/>
    <w:rsid w:val="00300F32"/>
    <w:rPr>
      <w:color w:val="0000FF" w:themeColor="hyperlink"/>
      <w:u w:val="single"/>
    </w:rPr>
  </w:style>
  <w:style w:type="character" w:customStyle="1" w:styleId="Heading2Char">
    <w:name w:val="Heading 2 Char"/>
    <w:basedOn w:val="DefaultParagraphFont"/>
    <w:link w:val="Heading2"/>
    <w:uiPriority w:val="9"/>
    <w:rsid w:val="00C450EE"/>
    <w:rPr>
      <w:rFonts w:ascii="Times" w:hAnsi="Times"/>
      <w:b/>
      <w:bCs/>
      <w:sz w:val="36"/>
      <w:szCs w:val="36"/>
    </w:rPr>
  </w:style>
  <w:style w:type="character" w:customStyle="1" w:styleId="Heading4Char">
    <w:name w:val="Heading 4 Char"/>
    <w:basedOn w:val="DefaultParagraphFont"/>
    <w:link w:val="Heading4"/>
    <w:uiPriority w:val="9"/>
    <w:semiHidden/>
    <w:rsid w:val="000C3EE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B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8266">
      <w:bodyDiv w:val="1"/>
      <w:marLeft w:val="0"/>
      <w:marRight w:val="0"/>
      <w:marTop w:val="0"/>
      <w:marBottom w:val="0"/>
      <w:divBdr>
        <w:top w:val="none" w:sz="0" w:space="0" w:color="auto"/>
        <w:left w:val="none" w:sz="0" w:space="0" w:color="auto"/>
        <w:bottom w:val="none" w:sz="0" w:space="0" w:color="auto"/>
        <w:right w:val="none" w:sz="0" w:space="0" w:color="auto"/>
      </w:divBdr>
    </w:div>
    <w:div w:id="160700500">
      <w:bodyDiv w:val="1"/>
      <w:marLeft w:val="0"/>
      <w:marRight w:val="0"/>
      <w:marTop w:val="0"/>
      <w:marBottom w:val="0"/>
      <w:divBdr>
        <w:top w:val="none" w:sz="0" w:space="0" w:color="auto"/>
        <w:left w:val="none" w:sz="0" w:space="0" w:color="auto"/>
        <w:bottom w:val="none" w:sz="0" w:space="0" w:color="auto"/>
        <w:right w:val="none" w:sz="0" w:space="0" w:color="auto"/>
      </w:divBdr>
    </w:div>
    <w:div w:id="189992368">
      <w:bodyDiv w:val="1"/>
      <w:marLeft w:val="0"/>
      <w:marRight w:val="0"/>
      <w:marTop w:val="0"/>
      <w:marBottom w:val="0"/>
      <w:divBdr>
        <w:top w:val="none" w:sz="0" w:space="0" w:color="auto"/>
        <w:left w:val="none" w:sz="0" w:space="0" w:color="auto"/>
        <w:bottom w:val="none" w:sz="0" w:space="0" w:color="auto"/>
        <w:right w:val="none" w:sz="0" w:space="0" w:color="auto"/>
      </w:divBdr>
    </w:div>
    <w:div w:id="239408296">
      <w:bodyDiv w:val="1"/>
      <w:marLeft w:val="0"/>
      <w:marRight w:val="0"/>
      <w:marTop w:val="0"/>
      <w:marBottom w:val="0"/>
      <w:divBdr>
        <w:top w:val="none" w:sz="0" w:space="0" w:color="auto"/>
        <w:left w:val="none" w:sz="0" w:space="0" w:color="auto"/>
        <w:bottom w:val="none" w:sz="0" w:space="0" w:color="auto"/>
        <w:right w:val="none" w:sz="0" w:space="0" w:color="auto"/>
      </w:divBdr>
    </w:div>
    <w:div w:id="241570221">
      <w:bodyDiv w:val="1"/>
      <w:marLeft w:val="0"/>
      <w:marRight w:val="0"/>
      <w:marTop w:val="0"/>
      <w:marBottom w:val="0"/>
      <w:divBdr>
        <w:top w:val="none" w:sz="0" w:space="0" w:color="auto"/>
        <w:left w:val="none" w:sz="0" w:space="0" w:color="auto"/>
        <w:bottom w:val="none" w:sz="0" w:space="0" w:color="auto"/>
        <w:right w:val="none" w:sz="0" w:space="0" w:color="auto"/>
      </w:divBdr>
    </w:div>
    <w:div w:id="256718093">
      <w:bodyDiv w:val="1"/>
      <w:marLeft w:val="0"/>
      <w:marRight w:val="0"/>
      <w:marTop w:val="0"/>
      <w:marBottom w:val="0"/>
      <w:divBdr>
        <w:top w:val="none" w:sz="0" w:space="0" w:color="auto"/>
        <w:left w:val="none" w:sz="0" w:space="0" w:color="auto"/>
        <w:bottom w:val="none" w:sz="0" w:space="0" w:color="auto"/>
        <w:right w:val="none" w:sz="0" w:space="0" w:color="auto"/>
      </w:divBdr>
    </w:div>
    <w:div w:id="271861589">
      <w:bodyDiv w:val="1"/>
      <w:marLeft w:val="0"/>
      <w:marRight w:val="0"/>
      <w:marTop w:val="0"/>
      <w:marBottom w:val="0"/>
      <w:divBdr>
        <w:top w:val="none" w:sz="0" w:space="0" w:color="auto"/>
        <w:left w:val="none" w:sz="0" w:space="0" w:color="auto"/>
        <w:bottom w:val="none" w:sz="0" w:space="0" w:color="auto"/>
        <w:right w:val="none" w:sz="0" w:space="0" w:color="auto"/>
      </w:divBdr>
    </w:div>
    <w:div w:id="302348709">
      <w:bodyDiv w:val="1"/>
      <w:marLeft w:val="0"/>
      <w:marRight w:val="0"/>
      <w:marTop w:val="0"/>
      <w:marBottom w:val="0"/>
      <w:divBdr>
        <w:top w:val="none" w:sz="0" w:space="0" w:color="auto"/>
        <w:left w:val="none" w:sz="0" w:space="0" w:color="auto"/>
        <w:bottom w:val="none" w:sz="0" w:space="0" w:color="auto"/>
        <w:right w:val="none" w:sz="0" w:space="0" w:color="auto"/>
      </w:divBdr>
    </w:div>
    <w:div w:id="494490245">
      <w:bodyDiv w:val="1"/>
      <w:marLeft w:val="0"/>
      <w:marRight w:val="0"/>
      <w:marTop w:val="0"/>
      <w:marBottom w:val="0"/>
      <w:divBdr>
        <w:top w:val="none" w:sz="0" w:space="0" w:color="auto"/>
        <w:left w:val="none" w:sz="0" w:space="0" w:color="auto"/>
        <w:bottom w:val="none" w:sz="0" w:space="0" w:color="auto"/>
        <w:right w:val="none" w:sz="0" w:space="0" w:color="auto"/>
      </w:divBdr>
    </w:div>
    <w:div w:id="572277208">
      <w:bodyDiv w:val="1"/>
      <w:marLeft w:val="0"/>
      <w:marRight w:val="0"/>
      <w:marTop w:val="0"/>
      <w:marBottom w:val="0"/>
      <w:divBdr>
        <w:top w:val="none" w:sz="0" w:space="0" w:color="auto"/>
        <w:left w:val="none" w:sz="0" w:space="0" w:color="auto"/>
        <w:bottom w:val="none" w:sz="0" w:space="0" w:color="auto"/>
        <w:right w:val="none" w:sz="0" w:space="0" w:color="auto"/>
      </w:divBdr>
    </w:div>
    <w:div w:id="599607688">
      <w:bodyDiv w:val="1"/>
      <w:marLeft w:val="0"/>
      <w:marRight w:val="0"/>
      <w:marTop w:val="0"/>
      <w:marBottom w:val="0"/>
      <w:divBdr>
        <w:top w:val="none" w:sz="0" w:space="0" w:color="auto"/>
        <w:left w:val="none" w:sz="0" w:space="0" w:color="auto"/>
        <w:bottom w:val="none" w:sz="0" w:space="0" w:color="auto"/>
        <w:right w:val="none" w:sz="0" w:space="0" w:color="auto"/>
      </w:divBdr>
    </w:div>
    <w:div w:id="630553390">
      <w:bodyDiv w:val="1"/>
      <w:marLeft w:val="0"/>
      <w:marRight w:val="0"/>
      <w:marTop w:val="0"/>
      <w:marBottom w:val="0"/>
      <w:divBdr>
        <w:top w:val="none" w:sz="0" w:space="0" w:color="auto"/>
        <w:left w:val="none" w:sz="0" w:space="0" w:color="auto"/>
        <w:bottom w:val="none" w:sz="0" w:space="0" w:color="auto"/>
        <w:right w:val="none" w:sz="0" w:space="0" w:color="auto"/>
      </w:divBdr>
    </w:div>
    <w:div w:id="789932234">
      <w:bodyDiv w:val="1"/>
      <w:marLeft w:val="0"/>
      <w:marRight w:val="0"/>
      <w:marTop w:val="0"/>
      <w:marBottom w:val="0"/>
      <w:divBdr>
        <w:top w:val="none" w:sz="0" w:space="0" w:color="auto"/>
        <w:left w:val="none" w:sz="0" w:space="0" w:color="auto"/>
        <w:bottom w:val="none" w:sz="0" w:space="0" w:color="auto"/>
        <w:right w:val="none" w:sz="0" w:space="0" w:color="auto"/>
      </w:divBdr>
    </w:div>
    <w:div w:id="873930446">
      <w:bodyDiv w:val="1"/>
      <w:marLeft w:val="0"/>
      <w:marRight w:val="0"/>
      <w:marTop w:val="0"/>
      <w:marBottom w:val="0"/>
      <w:divBdr>
        <w:top w:val="none" w:sz="0" w:space="0" w:color="auto"/>
        <w:left w:val="none" w:sz="0" w:space="0" w:color="auto"/>
        <w:bottom w:val="none" w:sz="0" w:space="0" w:color="auto"/>
        <w:right w:val="none" w:sz="0" w:space="0" w:color="auto"/>
      </w:divBdr>
    </w:div>
    <w:div w:id="894853404">
      <w:bodyDiv w:val="1"/>
      <w:marLeft w:val="0"/>
      <w:marRight w:val="0"/>
      <w:marTop w:val="0"/>
      <w:marBottom w:val="0"/>
      <w:divBdr>
        <w:top w:val="none" w:sz="0" w:space="0" w:color="auto"/>
        <w:left w:val="none" w:sz="0" w:space="0" w:color="auto"/>
        <w:bottom w:val="none" w:sz="0" w:space="0" w:color="auto"/>
        <w:right w:val="none" w:sz="0" w:space="0" w:color="auto"/>
      </w:divBdr>
    </w:div>
    <w:div w:id="928081902">
      <w:bodyDiv w:val="1"/>
      <w:marLeft w:val="0"/>
      <w:marRight w:val="0"/>
      <w:marTop w:val="0"/>
      <w:marBottom w:val="0"/>
      <w:divBdr>
        <w:top w:val="none" w:sz="0" w:space="0" w:color="auto"/>
        <w:left w:val="none" w:sz="0" w:space="0" w:color="auto"/>
        <w:bottom w:val="none" w:sz="0" w:space="0" w:color="auto"/>
        <w:right w:val="none" w:sz="0" w:space="0" w:color="auto"/>
      </w:divBdr>
    </w:div>
    <w:div w:id="951286117">
      <w:bodyDiv w:val="1"/>
      <w:marLeft w:val="0"/>
      <w:marRight w:val="0"/>
      <w:marTop w:val="0"/>
      <w:marBottom w:val="0"/>
      <w:divBdr>
        <w:top w:val="none" w:sz="0" w:space="0" w:color="auto"/>
        <w:left w:val="none" w:sz="0" w:space="0" w:color="auto"/>
        <w:bottom w:val="none" w:sz="0" w:space="0" w:color="auto"/>
        <w:right w:val="none" w:sz="0" w:space="0" w:color="auto"/>
      </w:divBdr>
    </w:div>
    <w:div w:id="978802751">
      <w:bodyDiv w:val="1"/>
      <w:marLeft w:val="0"/>
      <w:marRight w:val="0"/>
      <w:marTop w:val="0"/>
      <w:marBottom w:val="0"/>
      <w:divBdr>
        <w:top w:val="none" w:sz="0" w:space="0" w:color="auto"/>
        <w:left w:val="none" w:sz="0" w:space="0" w:color="auto"/>
        <w:bottom w:val="none" w:sz="0" w:space="0" w:color="auto"/>
        <w:right w:val="none" w:sz="0" w:space="0" w:color="auto"/>
      </w:divBdr>
    </w:div>
    <w:div w:id="1051346141">
      <w:bodyDiv w:val="1"/>
      <w:marLeft w:val="0"/>
      <w:marRight w:val="0"/>
      <w:marTop w:val="0"/>
      <w:marBottom w:val="0"/>
      <w:divBdr>
        <w:top w:val="none" w:sz="0" w:space="0" w:color="auto"/>
        <w:left w:val="none" w:sz="0" w:space="0" w:color="auto"/>
        <w:bottom w:val="none" w:sz="0" w:space="0" w:color="auto"/>
        <w:right w:val="none" w:sz="0" w:space="0" w:color="auto"/>
      </w:divBdr>
    </w:div>
    <w:div w:id="1061174150">
      <w:bodyDiv w:val="1"/>
      <w:marLeft w:val="0"/>
      <w:marRight w:val="0"/>
      <w:marTop w:val="0"/>
      <w:marBottom w:val="0"/>
      <w:divBdr>
        <w:top w:val="none" w:sz="0" w:space="0" w:color="auto"/>
        <w:left w:val="none" w:sz="0" w:space="0" w:color="auto"/>
        <w:bottom w:val="none" w:sz="0" w:space="0" w:color="auto"/>
        <w:right w:val="none" w:sz="0" w:space="0" w:color="auto"/>
      </w:divBdr>
    </w:div>
    <w:div w:id="1098408591">
      <w:bodyDiv w:val="1"/>
      <w:marLeft w:val="0"/>
      <w:marRight w:val="0"/>
      <w:marTop w:val="0"/>
      <w:marBottom w:val="0"/>
      <w:divBdr>
        <w:top w:val="none" w:sz="0" w:space="0" w:color="auto"/>
        <w:left w:val="none" w:sz="0" w:space="0" w:color="auto"/>
        <w:bottom w:val="none" w:sz="0" w:space="0" w:color="auto"/>
        <w:right w:val="none" w:sz="0" w:space="0" w:color="auto"/>
      </w:divBdr>
    </w:div>
    <w:div w:id="1155686876">
      <w:bodyDiv w:val="1"/>
      <w:marLeft w:val="0"/>
      <w:marRight w:val="0"/>
      <w:marTop w:val="0"/>
      <w:marBottom w:val="0"/>
      <w:divBdr>
        <w:top w:val="none" w:sz="0" w:space="0" w:color="auto"/>
        <w:left w:val="none" w:sz="0" w:space="0" w:color="auto"/>
        <w:bottom w:val="none" w:sz="0" w:space="0" w:color="auto"/>
        <w:right w:val="none" w:sz="0" w:space="0" w:color="auto"/>
      </w:divBdr>
    </w:div>
    <w:div w:id="1188908600">
      <w:bodyDiv w:val="1"/>
      <w:marLeft w:val="0"/>
      <w:marRight w:val="0"/>
      <w:marTop w:val="0"/>
      <w:marBottom w:val="0"/>
      <w:divBdr>
        <w:top w:val="none" w:sz="0" w:space="0" w:color="auto"/>
        <w:left w:val="none" w:sz="0" w:space="0" w:color="auto"/>
        <w:bottom w:val="none" w:sz="0" w:space="0" w:color="auto"/>
        <w:right w:val="none" w:sz="0" w:space="0" w:color="auto"/>
      </w:divBdr>
    </w:div>
    <w:div w:id="1212305112">
      <w:bodyDiv w:val="1"/>
      <w:marLeft w:val="0"/>
      <w:marRight w:val="0"/>
      <w:marTop w:val="0"/>
      <w:marBottom w:val="0"/>
      <w:divBdr>
        <w:top w:val="none" w:sz="0" w:space="0" w:color="auto"/>
        <w:left w:val="none" w:sz="0" w:space="0" w:color="auto"/>
        <w:bottom w:val="none" w:sz="0" w:space="0" w:color="auto"/>
        <w:right w:val="none" w:sz="0" w:space="0" w:color="auto"/>
      </w:divBdr>
    </w:div>
    <w:div w:id="1294285347">
      <w:bodyDiv w:val="1"/>
      <w:marLeft w:val="0"/>
      <w:marRight w:val="0"/>
      <w:marTop w:val="0"/>
      <w:marBottom w:val="0"/>
      <w:divBdr>
        <w:top w:val="none" w:sz="0" w:space="0" w:color="auto"/>
        <w:left w:val="none" w:sz="0" w:space="0" w:color="auto"/>
        <w:bottom w:val="none" w:sz="0" w:space="0" w:color="auto"/>
        <w:right w:val="none" w:sz="0" w:space="0" w:color="auto"/>
      </w:divBdr>
    </w:div>
    <w:div w:id="1393384049">
      <w:bodyDiv w:val="1"/>
      <w:marLeft w:val="0"/>
      <w:marRight w:val="0"/>
      <w:marTop w:val="0"/>
      <w:marBottom w:val="0"/>
      <w:divBdr>
        <w:top w:val="none" w:sz="0" w:space="0" w:color="auto"/>
        <w:left w:val="none" w:sz="0" w:space="0" w:color="auto"/>
        <w:bottom w:val="none" w:sz="0" w:space="0" w:color="auto"/>
        <w:right w:val="none" w:sz="0" w:space="0" w:color="auto"/>
      </w:divBdr>
    </w:div>
    <w:div w:id="1404137479">
      <w:bodyDiv w:val="1"/>
      <w:marLeft w:val="0"/>
      <w:marRight w:val="0"/>
      <w:marTop w:val="0"/>
      <w:marBottom w:val="0"/>
      <w:divBdr>
        <w:top w:val="none" w:sz="0" w:space="0" w:color="auto"/>
        <w:left w:val="none" w:sz="0" w:space="0" w:color="auto"/>
        <w:bottom w:val="none" w:sz="0" w:space="0" w:color="auto"/>
        <w:right w:val="none" w:sz="0" w:space="0" w:color="auto"/>
      </w:divBdr>
    </w:div>
    <w:div w:id="1577586940">
      <w:bodyDiv w:val="1"/>
      <w:marLeft w:val="0"/>
      <w:marRight w:val="0"/>
      <w:marTop w:val="0"/>
      <w:marBottom w:val="0"/>
      <w:divBdr>
        <w:top w:val="none" w:sz="0" w:space="0" w:color="auto"/>
        <w:left w:val="none" w:sz="0" w:space="0" w:color="auto"/>
        <w:bottom w:val="none" w:sz="0" w:space="0" w:color="auto"/>
        <w:right w:val="none" w:sz="0" w:space="0" w:color="auto"/>
      </w:divBdr>
    </w:div>
    <w:div w:id="1719813486">
      <w:bodyDiv w:val="1"/>
      <w:marLeft w:val="0"/>
      <w:marRight w:val="0"/>
      <w:marTop w:val="0"/>
      <w:marBottom w:val="0"/>
      <w:divBdr>
        <w:top w:val="none" w:sz="0" w:space="0" w:color="auto"/>
        <w:left w:val="none" w:sz="0" w:space="0" w:color="auto"/>
        <w:bottom w:val="none" w:sz="0" w:space="0" w:color="auto"/>
        <w:right w:val="none" w:sz="0" w:space="0" w:color="auto"/>
      </w:divBdr>
    </w:div>
    <w:div w:id="1725980716">
      <w:bodyDiv w:val="1"/>
      <w:marLeft w:val="0"/>
      <w:marRight w:val="0"/>
      <w:marTop w:val="0"/>
      <w:marBottom w:val="0"/>
      <w:divBdr>
        <w:top w:val="none" w:sz="0" w:space="0" w:color="auto"/>
        <w:left w:val="none" w:sz="0" w:space="0" w:color="auto"/>
        <w:bottom w:val="none" w:sz="0" w:space="0" w:color="auto"/>
        <w:right w:val="none" w:sz="0" w:space="0" w:color="auto"/>
      </w:divBdr>
    </w:div>
    <w:div w:id="2004695650">
      <w:bodyDiv w:val="1"/>
      <w:marLeft w:val="0"/>
      <w:marRight w:val="0"/>
      <w:marTop w:val="0"/>
      <w:marBottom w:val="0"/>
      <w:divBdr>
        <w:top w:val="none" w:sz="0" w:space="0" w:color="auto"/>
        <w:left w:val="none" w:sz="0" w:space="0" w:color="auto"/>
        <w:bottom w:val="none" w:sz="0" w:space="0" w:color="auto"/>
        <w:right w:val="none" w:sz="0" w:space="0" w:color="auto"/>
      </w:divBdr>
    </w:div>
    <w:div w:id="2050062223">
      <w:bodyDiv w:val="1"/>
      <w:marLeft w:val="0"/>
      <w:marRight w:val="0"/>
      <w:marTop w:val="0"/>
      <w:marBottom w:val="0"/>
      <w:divBdr>
        <w:top w:val="none" w:sz="0" w:space="0" w:color="auto"/>
        <w:left w:val="none" w:sz="0" w:space="0" w:color="auto"/>
        <w:bottom w:val="none" w:sz="0" w:space="0" w:color="auto"/>
        <w:right w:val="none" w:sz="0" w:space="0" w:color="auto"/>
      </w:divBdr>
    </w:div>
    <w:div w:id="2069448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1391</TotalTime>
  <Pages>5</Pages>
  <Words>2110</Words>
  <Characters>10091</Characters>
  <Application>Microsoft Macintosh Word</Application>
  <DocSecurity>0</DocSecurity>
  <Lines>258</Lines>
  <Paragraphs>107</Paragraphs>
  <ScaleCrop>false</ScaleCrop>
  <Company>Louisiana Church of God</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Downing</dc:creator>
  <cp:keywords/>
  <dc:description/>
  <cp:lastModifiedBy>Brian Downing</cp:lastModifiedBy>
  <cp:revision>5</cp:revision>
  <cp:lastPrinted>2015-11-05T19:18:00Z</cp:lastPrinted>
  <dcterms:created xsi:type="dcterms:W3CDTF">2017-07-10T13:48:00Z</dcterms:created>
  <dcterms:modified xsi:type="dcterms:W3CDTF">2017-07-11T15:57:00Z</dcterms:modified>
</cp:coreProperties>
</file>